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4944" w:type="dxa"/>
        <w:tblLook w:val="04A0" w:firstRow="1" w:lastRow="0" w:firstColumn="1" w:lastColumn="0" w:noHBand="0" w:noVBand="1"/>
      </w:tblPr>
      <w:tblGrid>
        <w:gridCol w:w="4944"/>
      </w:tblGrid>
      <w:tr w:rsidR="00D5589E" w:rsidRPr="009E304D" w14:paraId="7245D071" w14:textId="77777777" w:rsidTr="002B5CCD">
        <w:tc>
          <w:tcPr>
            <w:tcW w:w="4944" w:type="dxa"/>
          </w:tcPr>
          <w:p w14:paraId="6F0A1EA0" w14:textId="290904EC" w:rsidR="00D5589E" w:rsidRPr="009E304D" w:rsidRDefault="00C25374" w:rsidP="008D6087">
            <w:pPr>
              <w:tabs>
                <w:tab w:val="left" w:pos="5070"/>
                <w:tab w:val="left" w:pos="5366"/>
                <w:tab w:val="left" w:pos="6771"/>
                <w:tab w:val="left" w:pos="7363"/>
              </w:tabs>
              <w:jc w:val="both"/>
              <w:rPr>
                <w:lang w:eastAsia="lt-LT"/>
              </w:rPr>
            </w:pPr>
            <w:r>
              <w:rPr>
                <w:lang w:eastAsia="lt-LT"/>
              </w:rPr>
              <w:t>PRITARTA</w:t>
            </w:r>
          </w:p>
        </w:tc>
      </w:tr>
      <w:tr w:rsidR="00D5589E" w:rsidRPr="009E304D" w14:paraId="55AEE1F3" w14:textId="77777777" w:rsidTr="002B5CCD">
        <w:tc>
          <w:tcPr>
            <w:tcW w:w="4944" w:type="dxa"/>
          </w:tcPr>
          <w:p w14:paraId="7B5A63AD" w14:textId="52913A02" w:rsidR="00D5589E" w:rsidRPr="009E304D" w:rsidRDefault="00D5589E" w:rsidP="00D56F3C">
            <w:pPr>
              <w:rPr>
                <w:lang w:eastAsia="lt-LT"/>
              </w:rPr>
            </w:pPr>
            <w:r w:rsidRPr="009E304D">
              <w:rPr>
                <w:lang w:eastAsia="lt-LT"/>
              </w:rPr>
              <w:t xml:space="preserve">Neringos savivaldybės </w:t>
            </w:r>
            <w:r w:rsidR="00B120C1">
              <w:rPr>
                <w:lang w:eastAsia="lt-LT"/>
              </w:rPr>
              <w:t>mero</w:t>
            </w:r>
          </w:p>
        </w:tc>
      </w:tr>
      <w:tr w:rsidR="00D5589E" w:rsidRPr="009E304D" w14:paraId="11857F04" w14:textId="77777777" w:rsidTr="002B5CCD">
        <w:tc>
          <w:tcPr>
            <w:tcW w:w="4944" w:type="dxa"/>
          </w:tcPr>
          <w:p w14:paraId="311F1C17" w14:textId="50D8EDA0" w:rsidR="00D5589E" w:rsidRPr="009E304D" w:rsidRDefault="00D5589E" w:rsidP="004250DB">
            <w:pPr>
              <w:rPr>
                <w:lang w:eastAsia="lt-LT"/>
              </w:rPr>
            </w:pPr>
            <w:r w:rsidRPr="009E304D">
              <w:rPr>
                <w:lang w:eastAsia="lt-LT"/>
              </w:rPr>
              <w:t>20</w:t>
            </w:r>
            <w:r w:rsidR="00C505BE">
              <w:rPr>
                <w:lang w:eastAsia="lt-LT"/>
              </w:rPr>
              <w:t>2</w:t>
            </w:r>
            <w:r w:rsidR="004250DB">
              <w:rPr>
                <w:lang w:eastAsia="lt-LT"/>
              </w:rPr>
              <w:t>4</w:t>
            </w:r>
            <w:r w:rsidRPr="009E304D">
              <w:rPr>
                <w:lang w:eastAsia="lt-LT"/>
              </w:rPr>
              <w:t xml:space="preserve"> m.</w:t>
            </w:r>
            <w:r w:rsidR="00C25374">
              <w:rPr>
                <w:lang w:eastAsia="lt-LT"/>
              </w:rPr>
              <w:t xml:space="preserve"> </w:t>
            </w:r>
            <w:r w:rsidR="00B120C1">
              <w:rPr>
                <w:lang w:eastAsia="lt-LT"/>
              </w:rPr>
              <w:t>kovo</w:t>
            </w:r>
            <w:r w:rsidR="00C25374">
              <w:rPr>
                <w:lang w:eastAsia="lt-LT"/>
              </w:rPr>
              <w:t xml:space="preserve">  </w:t>
            </w:r>
            <w:r w:rsidRPr="009E304D">
              <w:rPr>
                <w:lang w:eastAsia="lt-LT"/>
              </w:rPr>
              <w:t>d.</w:t>
            </w:r>
            <w:r w:rsidR="00B120C1">
              <w:rPr>
                <w:lang w:eastAsia="lt-LT"/>
              </w:rPr>
              <w:t xml:space="preserve"> potvarkiu Nr. V10-</w:t>
            </w:r>
          </w:p>
        </w:tc>
      </w:tr>
      <w:tr w:rsidR="00D5589E" w:rsidRPr="009E304D" w14:paraId="7BB27A2E" w14:textId="77777777" w:rsidTr="002B5CCD">
        <w:tc>
          <w:tcPr>
            <w:tcW w:w="4944" w:type="dxa"/>
          </w:tcPr>
          <w:p w14:paraId="49667C11" w14:textId="1E40B7F0" w:rsidR="007264D8" w:rsidRPr="009E304D" w:rsidRDefault="007264D8" w:rsidP="00B120C1">
            <w:pPr>
              <w:tabs>
                <w:tab w:val="left" w:pos="5070"/>
                <w:tab w:val="left" w:pos="5366"/>
                <w:tab w:val="left" w:pos="6771"/>
                <w:tab w:val="left" w:pos="7363"/>
              </w:tabs>
              <w:rPr>
                <w:lang w:eastAsia="lt-LT"/>
              </w:rPr>
            </w:pPr>
          </w:p>
        </w:tc>
      </w:tr>
    </w:tbl>
    <w:p w14:paraId="6668194A" w14:textId="2D20EFBD" w:rsidR="00C25374" w:rsidRPr="002E3490" w:rsidRDefault="00D5589E" w:rsidP="000854CF">
      <w:pPr>
        <w:jc w:val="center"/>
        <w:rPr>
          <w:b/>
        </w:rPr>
      </w:pPr>
      <w:r w:rsidRPr="009E304D">
        <w:br w:type="textWrapping" w:clear="all"/>
      </w:r>
    </w:p>
    <w:p w14:paraId="0DBCD31F" w14:textId="26D5B447" w:rsidR="008405FB" w:rsidRPr="009E304D" w:rsidRDefault="000D028B" w:rsidP="004A54CD">
      <w:pPr>
        <w:jc w:val="center"/>
        <w:rPr>
          <w:b/>
        </w:rPr>
      </w:pPr>
      <w:r w:rsidRPr="009E304D">
        <w:rPr>
          <w:b/>
        </w:rPr>
        <w:t xml:space="preserve">NERINGOS </w:t>
      </w:r>
      <w:r w:rsidR="00867FEE" w:rsidRPr="009E304D">
        <w:rPr>
          <w:b/>
        </w:rPr>
        <w:t>GIMNAZIJ</w:t>
      </w:r>
      <w:r w:rsidR="00C25374">
        <w:rPr>
          <w:b/>
        </w:rPr>
        <w:t>OS</w:t>
      </w:r>
    </w:p>
    <w:p w14:paraId="5F852707" w14:textId="4F213E7A" w:rsidR="000854CF" w:rsidRPr="009E304D" w:rsidRDefault="00867FEE" w:rsidP="008405FB">
      <w:pPr>
        <w:jc w:val="center"/>
        <w:rPr>
          <w:b/>
          <w:bCs/>
        </w:rPr>
      </w:pPr>
      <w:r w:rsidRPr="005813F9">
        <w:rPr>
          <w:b/>
          <w:bCs/>
          <w:iCs/>
        </w:rPr>
        <w:t>20</w:t>
      </w:r>
      <w:r w:rsidR="005844E4" w:rsidRPr="005813F9">
        <w:rPr>
          <w:b/>
          <w:bCs/>
          <w:iCs/>
        </w:rPr>
        <w:t>2</w:t>
      </w:r>
      <w:r w:rsidR="004250DB">
        <w:rPr>
          <w:b/>
          <w:bCs/>
          <w:iCs/>
        </w:rPr>
        <w:t>4</w:t>
      </w:r>
      <w:r w:rsidR="008405FB" w:rsidRPr="005813F9">
        <w:rPr>
          <w:b/>
          <w:bCs/>
          <w:iCs/>
        </w:rPr>
        <w:t>–</w:t>
      </w:r>
      <w:r w:rsidRPr="005813F9">
        <w:rPr>
          <w:b/>
          <w:bCs/>
          <w:iCs/>
        </w:rPr>
        <w:t>20</w:t>
      </w:r>
      <w:r w:rsidR="00A90FE2" w:rsidRPr="005813F9">
        <w:rPr>
          <w:b/>
          <w:bCs/>
          <w:iCs/>
        </w:rPr>
        <w:t>2</w:t>
      </w:r>
      <w:r w:rsidR="004250DB">
        <w:rPr>
          <w:b/>
          <w:bCs/>
          <w:iCs/>
        </w:rPr>
        <w:t>6</w:t>
      </w:r>
      <w:r w:rsidR="000854CF" w:rsidRPr="005813F9">
        <w:rPr>
          <w:b/>
          <w:bCs/>
        </w:rPr>
        <w:t xml:space="preserve"> METŲ STRATEGINIS PLANAS</w:t>
      </w:r>
    </w:p>
    <w:p w14:paraId="123712F5" w14:textId="77777777" w:rsidR="000854CF" w:rsidRPr="009E304D" w:rsidRDefault="000854CF" w:rsidP="008405FB">
      <w:pPr>
        <w:jc w:val="center"/>
        <w:rPr>
          <w:b/>
          <w:u w:val="single"/>
        </w:rPr>
      </w:pPr>
    </w:p>
    <w:p w14:paraId="65DF0B8E" w14:textId="77777777" w:rsidR="008405FB" w:rsidRPr="009E304D" w:rsidRDefault="008405FB" w:rsidP="008405FB">
      <w:pPr>
        <w:jc w:val="center"/>
        <w:rPr>
          <w:b/>
          <w:u w:val="single"/>
        </w:rPr>
      </w:pPr>
    </w:p>
    <w:p w14:paraId="38CB3C86" w14:textId="7CFEE4BD" w:rsidR="00D5589E" w:rsidRPr="009E304D" w:rsidRDefault="00B120C1" w:rsidP="00B120C1">
      <w:pPr>
        <w:tabs>
          <w:tab w:val="left" w:pos="284"/>
        </w:tabs>
        <w:jc w:val="center"/>
        <w:rPr>
          <w:b/>
          <w:color w:val="000000"/>
        </w:rPr>
      </w:pPr>
      <w:r>
        <w:rPr>
          <w:b/>
          <w:color w:val="000000"/>
        </w:rPr>
        <w:t>ĮVADAS</w:t>
      </w:r>
    </w:p>
    <w:p w14:paraId="67DDB6C5" w14:textId="77777777" w:rsidR="00925F60" w:rsidRPr="009E304D" w:rsidRDefault="00925F60" w:rsidP="00925F60">
      <w:pPr>
        <w:tabs>
          <w:tab w:val="left" w:pos="284"/>
        </w:tabs>
        <w:rPr>
          <w:b/>
          <w:color w:val="000000"/>
        </w:rPr>
      </w:pPr>
    </w:p>
    <w:p w14:paraId="4E1A81C4" w14:textId="6374BC4B" w:rsidR="00925F60" w:rsidRPr="009E304D" w:rsidRDefault="00925F60" w:rsidP="00C25374">
      <w:pPr>
        <w:ind w:firstLine="567"/>
        <w:jc w:val="both"/>
        <w:rPr>
          <w:color w:val="000000"/>
        </w:rPr>
      </w:pPr>
      <w:r w:rsidRPr="009E304D">
        <w:rPr>
          <w:color w:val="000000"/>
        </w:rPr>
        <w:t xml:space="preserve">Neringos gimnazijos </w:t>
      </w:r>
      <w:r w:rsidR="00C25374">
        <w:rPr>
          <w:color w:val="000000"/>
        </w:rPr>
        <w:t xml:space="preserve">(toliau – gimnazija) </w:t>
      </w:r>
      <w:r w:rsidRPr="009E304D">
        <w:rPr>
          <w:color w:val="000000"/>
        </w:rPr>
        <w:t xml:space="preserve">strateginio plano tikslas – efektyviai ir tikslingai organizuoti gimnazijos veiklą, </w:t>
      </w:r>
      <w:r w:rsidRPr="009E304D">
        <w:t xml:space="preserve">telkti gimnazijos bendruomenę sprendžiant aktualiausias ugdymo problemas, pasirinkti reikiamas gimnazijos veiklos kryptis ir prioritetus, numatyti ir planuoti </w:t>
      </w:r>
      <w:r w:rsidR="0057070F" w:rsidRPr="009E304D">
        <w:t>mokymo(</w:t>
      </w:r>
      <w:proofErr w:type="spellStart"/>
      <w:r w:rsidR="0057070F" w:rsidRPr="009E304D">
        <w:t>si</w:t>
      </w:r>
      <w:proofErr w:type="spellEnd"/>
      <w:r w:rsidR="0057070F" w:rsidRPr="009E304D">
        <w:t>) kaitos pokyčius, įgyvendinti mokyklos viziją.</w:t>
      </w:r>
    </w:p>
    <w:p w14:paraId="5E5D8AD3" w14:textId="77777777" w:rsidR="00B120C1" w:rsidRDefault="0057070F" w:rsidP="00610E15">
      <w:pPr>
        <w:ind w:firstLine="567"/>
        <w:jc w:val="both"/>
        <w:rPr>
          <w:color w:val="000000"/>
        </w:rPr>
      </w:pPr>
      <w:r w:rsidRPr="009E304D">
        <w:rPr>
          <w:color w:val="000000"/>
        </w:rPr>
        <w:t xml:space="preserve">Rengdama strateginį </w:t>
      </w:r>
      <w:r w:rsidRPr="005813F9">
        <w:t>20</w:t>
      </w:r>
      <w:r w:rsidR="00C505BE" w:rsidRPr="005813F9">
        <w:t>2</w:t>
      </w:r>
      <w:r w:rsidR="006E652D">
        <w:t>4</w:t>
      </w:r>
      <w:r w:rsidR="00C25374" w:rsidRPr="005813F9">
        <w:t>–</w:t>
      </w:r>
      <w:r w:rsidRPr="005813F9">
        <w:t>20</w:t>
      </w:r>
      <w:r w:rsidR="00A90FE2" w:rsidRPr="005813F9">
        <w:t>2</w:t>
      </w:r>
      <w:r w:rsidR="006E652D">
        <w:t>6</w:t>
      </w:r>
      <w:r w:rsidR="009E304D" w:rsidRPr="005813F9">
        <w:t xml:space="preserve"> m. planą, </w:t>
      </w:r>
      <w:r w:rsidR="009E304D" w:rsidRPr="009E304D">
        <w:rPr>
          <w:color w:val="000000"/>
        </w:rPr>
        <w:t>Neringos gimnazija</w:t>
      </w:r>
      <w:r w:rsidRPr="009E304D">
        <w:rPr>
          <w:color w:val="000000"/>
        </w:rPr>
        <w:t xml:space="preserve"> vadovavosi:</w:t>
      </w:r>
      <w:r w:rsidR="00610E15">
        <w:rPr>
          <w:color w:val="000000"/>
        </w:rPr>
        <w:t xml:space="preserve"> </w:t>
      </w:r>
    </w:p>
    <w:p w14:paraId="3028886C" w14:textId="77777777" w:rsidR="00B120C1" w:rsidRDefault="0057070F" w:rsidP="00B120C1">
      <w:pPr>
        <w:pStyle w:val="Sraopastraipa"/>
        <w:numPr>
          <w:ilvl w:val="0"/>
          <w:numId w:val="23"/>
        </w:numPr>
        <w:tabs>
          <w:tab w:val="left" w:pos="851"/>
        </w:tabs>
        <w:ind w:left="0" w:firstLine="567"/>
        <w:jc w:val="both"/>
      </w:pPr>
      <w:r w:rsidRPr="009E304D">
        <w:t>Lietuvos Respublikos švietimo įstatymu;</w:t>
      </w:r>
      <w:r w:rsidR="00610E15">
        <w:t xml:space="preserve"> </w:t>
      </w:r>
    </w:p>
    <w:p w14:paraId="1E065C52" w14:textId="77777777" w:rsidR="00B120C1" w:rsidRPr="00AE7089" w:rsidRDefault="00B120C1" w:rsidP="00B120C1">
      <w:pPr>
        <w:pStyle w:val="prastasiniatinklio"/>
        <w:numPr>
          <w:ilvl w:val="0"/>
          <w:numId w:val="23"/>
        </w:numPr>
        <w:tabs>
          <w:tab w:val="left" w:pos="851"/>
        </w:tabs>
        <w:spacing w:after="0"/>
        <w:ind w:left="0" w:firstLine="567"/>
        <w:jc w:val="both"/>
        <w:rPr>
          <w:lang w:val="lt-LT"/>
        </w:rPr>
      </w:pPr>
      <w:r w:rsidRPr="00AE7089">
        <w:rPr>
          <w:color w:val="000000"/>
          <w:lang w:val="lt-LT"/>
        </w:rPr>
        <w:t>Lietuvos Respublikos mokslo ir studijų įstatymu;</w:t>
      </w:r>
    </w:p>
    <w:p w14:paraId="75107B65" w14:textId="77777777" w:rsidR="00B120C1" w:rsidRPr="00AE7089" w:rsidRDefault="00B120C1" w:rsidP="00B120C1">
      <w:pPr>
        <w:pStyle w:val="prastasiniatinklio"/>
        <w:tabs>
          <w:tab w:val="left" w:pos="851"/>
        </w:tabs>
        <w:spacing w:after="0"/>
        <w:ind w:firstLine="567"/>
        <w:jc w:val="both"/>
        <w:rPr>
          <w:lang w:val="lt-LT"/>
        </w:rPr>
      </w:pPr>
      <w:r w:rsidRPr="00AE7089">
        <w:rPr>
          <w:color w:val="000000"/>
          <w:lang w:val="lt-LT"/>
        </w:rPr>
        <w:t>-</w:t>
      </w:r>
      <w:r w:rsidRPr="00AE7089">
        <w:rPr>
          <w:rStyle w:val="apple-tab-span"/>
          <w:color w:val="000000"/>
          <w:lang w:val="lt-LT"/>
        </w:rPr>
        <w:tab/>
      </w:r>
      <w:r w:rsidRPr="00AE7089">
        <w:rPr>
          <w:color w:val="000000"/>
          <w:lang w:val="lt-LT"/>
        </w:rPr>
        <w:t>Lietuvos Respublikos strateginio valdymo įstatymu;</w:t>
      </w:r>
    </w:p>
    <w:p w14:paraId="145AC815" w14:textId="77777777" w:rsidR="00B120C1" w:rsidRPr="00AE7089" w:rsidRDefault="00B120C1" w:rsidP="00B120C1">
      <w:pPr>
        <w:pStyle w:val="prastasiniatinklio"/>
        <w:tabs>
          <w:tab w:val="left" w:pos="851"/>
        </w:tabs>
        <w:spacing w:after="0"/>
        <w:ind w:firstLine="567"/>
        <w:jc w:val="both"/>
        <w:rPr>
          <w:lang w:val="lt-LT"/>
        </w:rPr>
      </w:pPr>
      <w:r w:rsidRPr="00AE7089">
        <w:rPr>
          <w:color w:val="000000"/>
          <w:lang w:val="lt-LT"/>
        </w:rPr>
        <w:t>-</w:t>
      </w:r>
      <w:r w:rsidRPr="00AE7089">
        <w:rPr>
          <w:rStyle w:val="apple-tab-span"/>
          <w:color w:val="000000"/>
          <w:lang w:val="lt-LT"/>
        </w:rPr>
        <w:tab/>
      </w:r>
      <w:r w:rsidRPr="00AE7089">
        <w:rPr>
          <w:color w:val="000000"/>
          <w:lang w:val="lt-LT"/>
        </w:rPr>
        <w:t>Valstybine švietimo 2013</w:t>
      </w:r>
      <w:r>
        <w:rPr>
          <w:color w:val="000000"/>
          <w:lang w:val="lt-LT"/>
        </w:rPr>
        <w:t>–</w:t>
      </w:r>
      <w:r w:rsidRPr="00AE7089">
        <w:rPr>
          <w:color w:val="000000"/>
          <w:lang w:val="lt-LT"/>
        </w:rPr>
        <w:t>2022 metų strategija</w:t>
      </w:r>
      <w:r>
        <w:rPr>
          <w:color w:val="000000"/>
          <w:lang w:val="lt-LT"/>
        </w:rPr>
        <w:t>,</w:t>
      </w:r>
      <w:r w:rsidRPr="00AE7089">
        <w:rPr>
          <w:color w:val="000000"/>
          <w:lang w:val="lt-LT"/>
        </w:rPr>
        <w:t xml:space="preserve"> patvirtinta Lietuvos Respublikos Seimo 2013 m. gruodžio 23 d. nutarimu Nr. XII-745</w:t>
      </w:r>
      <w:r>
        <w:rPr>
          <w:color w:val="000000"/>
          <w:lang w:val="lt-LT"/>
        </w:rPr>
        <w:t>;</w:t>
      </w:r>
    </w:p>
    <w:p w14:paraId="79BA80CD" w14:textId="74317D8D" w:rsidR="00B120C1" w:rsidRPr="00AE7089" w:rsidRDefault="00B120C1" w:rsidP="00B120C1">
      <w:pPr>
        <w:pStyle w:val="prastasiniatinklio"/>
        <w:tabs>
          <w:tab w:val="left" w:pos="851"/>
        </w:tabs>
        <w:spacing w:after="0"/>
        <w:ind w:firstLine="567"/>
        <w:jc w:val="both"/>
        <w:rPr>
          <w:lang w:val="lt-LT"/>
        </w:rPr>
      </w:pPr>
      <w:r w:rsidRPr="00AE7089">
        <w:rPr>
          <w:color w:val="000000"/>
          <w:lang w:val="lt-LT"/>
        </w:rPr>
        <w:t>-</w:t>
      </w:r>
      <w:r w:rsidRPr="00AE7089">
        <w:rPr>
          <w:rStyle w:val="apple-tab-span"/>
          <w:color w:val="000000"/>
          <w:lang w:val="lt-LT"/>
        </w:rPr>
        <w:tab/>
      </w:r>
      <w:r w:rsidRPr="00AE7089">
        <w:rPr>
          <w:color w:val="000000"/>
          <w:lang w:val="lt-LT"/>
        </w:rPr>
        <w:t xml:space="preserve">Valstybės pažangos strategija </w:t>
      </w:r>
      <w:r w:rsidR="00D87F0E">
        <w:rPr>
          <w:color w:val="000000"/>
          <w:lang w:val="lt-LT"/>
        </w:rPr>
        <w:t>„</w:t>
      </w:r>
      <w:r w:rsidRPr="00AE7089">
        <w:rPr>
          <w:color w:val="000000"/>
          <w:lang w:val="lt-LT"/>
        </w:rPr>
        <w:t xml:space="preserve">Lietuvos pažangos strategija </w:t>
      </w:r>
      <w:r w:rsidR="00D87F0E">
        <w:rPr>
          <w:color w:val="000000"/>
          <w:lang w:val="lt-LT"/>
        </w:rPr>
        <w:t>„</w:t>
      </w:r>
      <w:r w:rsidRPr="00AE7089">
        <w:rPr>
          <w:color w:val="000000"/>
          <w:lang w:val="lt-LT"/>
        </w:rPr>
        <w:t>Lietuva 2030</w:t>
      </w:r>
      <w:r w:rsidR="00D87F0E">
        <w:rPr>
          <w:color w:val="000000"/>
          <w:lang w:val="lt-LT"/>
        </w:rPr>
        <w:t>“</w:t>
      </w:r>
      <w:r>
        <w:rPr>
          <w:color w:val="000000"/>
          <w:lang w:val="lt-LT"/>
        </w:rPr>
        <w:t>,</w:t>
      </w:r>
      <w:r w:rsidRPr="00AE7089">
        <w:rPr>
          <w:color w:val="000000"/>
          <w:lang w:val="lt-LT"/>
        </w:rPr>
        <w:t xml:space="preserve"> patvirtinta Lietuvos Respublikos Seimo 2012 m. gegužės 15 d. nutarimu Nr. XI-2015;</w:t>
      </w:r>
    </w:p>
    <w:p w14:paraId="02EC3B00" w14:textId="77777777" w:rsidR="00B120C1" w:rsidRPr="00AE7089" w:rsidRDefault="00B120C1" w:rsidP="00B120C1">
      <w:pPr>
        <w:pStyle w:val="prastasiniatinklio"/>
        <w:tabs>
          <w:tab w:val="left" w:pos="851"/>
        </w:tabs>
        <w:spacing w:after="0"/>
        <w:ind w:firstLine="567"/>
        <w:jc w:val="both"/>
        <w:rPr>
          <w:lang w:val="lt-LT"/>
        </w:rPr>
      </w:pPr>
      <w:r w:rsidRPr="00AE7089">
        <w:rPr>
          <w:color w:val="000000"/>
          <w:lang w:val="lt-LT"/>
        </w:rPr>
        <w:t>-</w:t>
      </w:r>
      <w:r w:rsidRPr="00AE7089">
        <w:rPr>
          <w:rStyle w:val="apple-tab-span"/>
          <w:color w:val="000000"/>
          <w:lang w:val="lt-LT"/>
        </w:rPr>
        <w:tab/>
      </w:r>
      <w:r w:rsidRPr="00AE7089">
        <w:rPr>
          <w:color w:val="000000"/>
          <w:lang w:val="lt-LT"/>
        </w:rPr>
        <w:t>Strateginio valdymo metodika</w:t>
      </w:r>
      <w:r>
        <w:rPr>
          <w:color w:val="000000"/>
          <w:lang w:val="lt-LT"/>
        </w:rPr>
        <w:t>,</w:t>
      </w:r>
      <w:r w:rsidRPr="00AE7089">
        <w:rPr>
          <w:color w:val="000000"/>
          <w:lang w:val="lt-LT"/>
        </w:rPr>
        <w:t xml:space="preserve"> patvirtinta Lietuvos Respublikos Vyriausybės 2021 m. balandžio 28 d. nutarimu Nr. 292;</w:t>
      </w:r>
    </w:p>
    <w:p w14:paraId="3B31973F" w14:textId="77777777" w:rsidR="00B120C1" w:rsidRDefault="00B120C1" w:rsidP="00B120C1">
      <w:pPr>
        <w:tabs>
          <w:tab w:val="left" w:pos="851"/>
        </w:tabs>
        <w:ind w:firstLine="567"/>
        <w:jc w:val="both"/>
        <w:rPr>
          <w:color w:val="000000"/>
        </w:rPr>
      </w:pPr>
      <w:r w:rsidRPr="00AE7089">
        <w:rPr>
          <w:color w:val="000000"/>
        </w:rPr>
        <w:t>-</w:t>
      </w:r>
      <w:r w:rsidRPr="00AE7089">
        <w:rPr>
          <w:rStyle w:val="apple-tab-span"/>
          <w:color w:val="000000"/>
        </w:rPr>
        <w:tab/>
      </w:r>
      <w:r w:rsidRPr="00AE7089">
        <w:rPr>
          <w:color w:val="000000"/>
        </w:rPr>
        <w:t>Nacionaline darnaus vystymosi strategija</w:t>
      </w:r>
      <w:r>
        <w:rPr>
          <w:color w:val="000000"/>
        </w:rPr>
        <w:t>,</w:t>
      </w:r>
      <w:r w:rsidRPr="00AE7089">
        <w:rPr>
          <w:color w:val="000000"/>
        </w:rPr>
        <w:t xml:space="preserve"> patvirtinta Lietuvos Respublikos Vyriausybės 2003 m. rugsėjo 11 d. nutarimu Nr. 1160</w:t>
      </w:r>
      <w:r>
        <w:rPr>
          <w:color w:val="000000"/>
        </w:rPr>
        <w:t>;</w:t>
      </w:r>
    </w:p>
    <w:p w14:paraId="5DDF14AC" w14:textId="77777777" w:rsidR="00B120C1" w:rsidRPr="00AE7089" w:rsidRDefault="00B120C1" w:rsidP="00B120C1">
      <w:pPr>
        <w:pStyle w:val="prastasiniatinklio"/>
        <w:numPr>
          <w:ilvl w:val="0"/>
          <w:numId w:val="23"/>
        </w:numPr>
        <w:tabs>
          <w:tab w:val="left" w:pos="851"/>
        </w:tabs>
        <w:spacing w:after="0"/>
        <w:ind w:left="0" w:firstLine="567"/>
        <w:jc w:val="both"/>
        <w:rPr>
          <w:lang w:val="lt-LT"/>
        </w:rPr>
      </w:pPr>
      <w:r w:rsidRPr="00AE7089">
        <w:rPr>
          <w:color w:val="000000"/>
          <w:lang w:val="lt-LT"/>
        </w:rPr>
        <w:t>Lietuvos Respublikos švietimo, mokslo ir sporto ministerijos 2023</w:t>
      </w:r>
      <w:r>
        <w:rPr>
          <w:color w:val="000000"/>
          <w:lang w:val="lt-LT"/>
        </w:rPr>
        <w:t>–</w:t>
      </w:r>
      <w:r w:rsidRPr="00AE7089">
        <w:rPr>
          <w:color w:val="000000"/>
          <w:lang w:val="lt-LT"/>
        </w:rPr>
        <w:t>2025 metų strateginiu veiklos planu</w:t>
      </w:r>
      <w:r>
        <w:rPr>
          <w:color w:val="000000"/>
          <w:lang w:val="lt-LT"/>
        </w:rPr>
        <w:t>,</w:t>
      </w:r>
      <w:r w:rsidRPr="00AE7089">
        <w:rPr>
          <w:color w:val="000000"/>
          <w:lang w:val="lt-LT"/>
        </w:rPr>
        <w:t xml:space="preserve"> patvirtintu Lietuvos Respublikos švietimo, mokslo ir sporto ministro 2023 m. sausio 19 d. įsakymu Nr.</w:t>
      </w:r>
      <w:r>
        <w:rPr>
          <w:color w:val="000000"/>
          <w:lang w:val="lt-LT"/>
        </w:rPr>
        <w:t> </w:t>
      </w:r>
      <w:r w:rsidRPr="00AE7089">
        <w:rPr>
          <w:color w:val="000000"/>
          <w:lang w:val="lt-LT"/>
        </w:rPr>
        <w:t>V-62;</w:t>
      </w:r>
    </w:p>
    <w:p w14:paraId="5228E5AC" w14:textId="0B36515E" w:rsidR="00B120C1" w:rsidRDefault="00B120C1" w:rsidP="00B120C1">
      <w:pPr>
        <w:pStyle w:val="prastasiniatinklio"/>
        <w:tabs>
          <w:tab w:val="left" w:pos="851"/>
        </w:tabs>
        <w:spacing w:after="0"/>
        <w:ind w:firstLine="556"/>
        <w:jc w:val="both"/>
        <w:rPr>
          <w:color w:val="000000"/>
          <w:lang w:val="lt-LT"/>
        </w:rPr>
      </w:pPr>
      <w:r w:rsidRPr="00AE7089">
        <w:rPr>
          <w:color w:val="000000"/>
          <w:lang w:val="lt-LT"/>
        </w:rPr>
        <w:t>-</w:t>
      </w:r>
      <w:r w:rsidRPr="00AE7089">
        <w:rPr>
          <w:rStyle w:val="apple-tab-span"/>
          <w:color w:val="000000"/>
          <w:lang w:val="lt-LT"/>
        </w:rPr>
        <w:tab/>
      </w:r>
      <w:r w:rsidRPr="00AE7089">
        <w:rPr>
          <w:color w:val="000000"/>
          <w:lang w:val="lt-LT"/>
        </w:rPr>
        <w:t xml:space="preserve">Neringos savivaldybės </w:t>
      </w:r>
      <w:r>
        <w:rPr>
          <w:color w:val="000000"/>
          <w:lang w:val="lt-LT"/>
        </w:rPr>
        <w:t xml:space="preserve">2021–2030 metų </w:t>
      </w:r>
      <w:r w:rsidRPr="00AE7089">
        <w:rPr>
          <w:color w:val="000000"/>
          <w:lang w:val="lt-LT"/>
        </w:rPr>
        <w:t xml:space="preserve">strateginiu </w:t>
      </w:r>
      <w:r>
        <w:rPr>
          <w:color w:val="000000"/>
          <w:lang w:val="lt-LT"/>
        </w:rPr>
        <w:t>plėtros</w:t>
      </w:r>
      <w:r w:rsidRPr="00AE7089">
        <w:rPr>
          <w:color w:val="000000"/>
          <w:lang w:val="lt-LT"/>
        </w:rPr>
        <w:t xml:space="preserve"> planu</w:t>
      </w:r>
      <w:r>
        <w:rPr>
          <w:color w:val="000000"/>
          <w:lang w:val="lt-LT"/>
        </w:rPr>
        <w:t>, patvirtintu Neringos savivaldybės tarybos 2021 m. sausio 28 d. sprendimu Nr. T1-11</w:t>
      </w:r>
      <w:r w:rsidRPr="00AE7089">
        <w:rPr>
          <w:color w:val="000000"/>
          <w:lang w:val="lt-LT"/>
        </w:rPr>
        <w:t>;</w:t>
      </w:r>
    </w:p>
    <w:p w14:paraId="4250FF02" w14:textId="76799EEF" w:rsidR="00B120C1" w:rsidRPr="00AE7089" w:rsidRDefault="00176908" w:rsidP="00B120C1">
      <w:pPr>
        <w:pStyle w:val="prastasiniatinklio"/>
        <w:tabs>
          <w:tab w:val="left" w:pos="851"/>
        </w:tabs>
        <w:spacing w:after="0"/>
        <w:ind w:firstLine="556"/>
        <w:jc w:val="both"/>
        <w:rPr>
          <w:lang w:val="lt-LT"/>
        </w:rPr>
      </w:pPr>
      <w:r>
        <w:rPr>
          <w:color w:val="000000"/>
          <w:lang w:val="lt-LT"/>
        </w:rPr>
        <w:t xml:space="preserve">- Švietimo ir sporto veiklos programa (02), patvirtinta Neringos savivaldybės tarybos 2024 m. vasario 14 d. sprendimu Nr. T1-12 </w:t>
      </w:r>
      <w:r w:rsidR="00D87F0E">
        <w:rPr>
          <w:color w:val="000000"/>
          <w:lang w:val="lt-LT"/>
        </w:rPr>
        <w:t>„</w:t>
      </w:r>
      <w:r>
        <w:rPr>
          <w:color w:val="000000"/>
          <w:lang w:val="lt-LT"/>
        </w:rPr>
        <w:t xml:space="preserve">Dėl Neringos savivaldybės strateginio veiklos plano </w:t>
      </w:r>
      <w:r>
        <w:rPr>
          <w:color w:val="000000"/>
          <w:lang w:val="lt-LT"/>
        </w:rPr>
        <w:br/>
      </w:r>
      <w:r>
        <w:rPr>
          <w:color w:val="000000"/>
          <w:lang w:val="lt-LT"/>
        </w:rPr>
        <w:t>2024</w:t>
      </w:r>
      <w:r>
        <w:rPr>
          <w:color w:val="000000"/>
          <w:lang w:val="lt-LT"/>
        </w:rPr>
        <w:t>–</w:t>
      </w:r>
      <w:r>
        <w:rPr>
          <w:color w:val="000000"/>
          <w:lang w:val="lt-LT"/>
        </w:rPr>
        <w:t>2026 met</w:t>
      </w:r>
      <w:r>
        <w:rPr>
          <w:color w:val="000000"/>
          <w:lang w:val="lt-LT"/>
        </w:rPr>
        <w:t>ams</w:t>
      </w:r>
      <w:r>
        <w:rPr>
          <w:color w:val="000000"/>
          <w:lang w:val="lt-LT"/>
        </w:rPr>
        <w:t xml:space="preserve"> </w:t>
      </w:r>
      <w:r>
        <w:rPr>
          <w:color w:val="000000"/>
          <w:lang w:val="lt-LT"/>
        </w:rPr>
        <w:t>patvirtinimo</w:t>
      </w:r>
      <w:r w:rsidR="00D87F0E">
        <w:rPr>
          <w:color w:val="000000"/>
          <w:lang w:val="lt-LT"/>
        </w:rPr>
        <w:t>“</w:t>
      </w:r>
      <w:r>
        <w:rPr>
          <w:color w:val="000000"/>
          <w:lang w:val="lt-LT"/>
        </w:rPr>
        <w:t>;</w:t>
      </w:r>
    </w:p>
    <w:p w14:paraId="05FFD380" w14:textId="5A7C89C6" w:rsidR="00B120C1" w:rsidRPr="00AE7089" w:rsidRDefault="00B120C1" w:rsidP="00B120C1">
      <w:pPr>
        <w:pStyle w:val="prastasiniatinklio"/>
        <w:tabs>
          <w:tab w:val="left" w:pos="851"/>
        </w:tabs>
        <w:spacing w:after="0"/>
        <w:ind w:firstLine="556"/>
        <w:jc w:val="both"/>
        <w:rPr>
          <w:lang w:val="lt-LT"/>
        </w:rPr>
      </w:pPr>
      <w:r w:rsidRPr="00AE7089">
        <w:rPr>
          <w:color w:val="000000"/>
          <w:lang w:val="lt-LT"/>
        </w:rPr>
        <w:t>-</w:t>
      </w:r>
      <w:r w:rsidRPr="00AE7089">
        <w:rPr>
          <w:rStyle w:val="apple-tab-span"/>
          <w:color w:val="000000"/>
          <w:lang w:val="lt-LT"/>
        </w:rPr>
        <w:tab/>
      </w:r>
      <w:r w:rsidRPr="00AE7089">
        <w:rPr>
          <w:color w:val="000000"/>
          <w:lang w:val="lt-LT"/>
        </w:rPr>
        <w:t xml:space="preserve">Neringos </w:t>
      </w:r>
      <w:r w:rsidR="00176908">
        <w:rPr>
          <w:color w:val="000000"/>
          <w:lang w:val="lt-LT"/>
        </w:rPr>
        <w:t>gimnazijos</w:t>
      </w:r>
      <w:r w:rsidRPr="00AE7089">
        <w:rPr>
          <w:color w:val="000000"/>
          <w:lang w:val="lt-LT"/>
        </w:rPr>
        <w:t xml:space="preserve"> nuostatais</w:t>
      </w:r>
      <w:r>
        <w:rPr>
          <w:color w:val="000000"/>
          <w:lang w:val="lt-LT"/>
        </w:rPr>
        <w:t xml:space="preserve">, patvirtintais Neringos savivaldybės tarybos 2020 m. </w:t>
      </w:r>
      <w:r w:rsidR="00176908">
        <w:rPr>
          <w:color w:val="000000"/>
          <w:lang w:val="lt-LT"/>
        </w:rPr>
        <w:t>spalio 29</w:t>
      </w:r>
      <w:r>
        <w:rPr>
          <w:color w:val="000000"/>
          <w:lang w:val="lt-LT"/>
        </w:rPr>
        <w:t xml:space="preserve"> d. sprendimu Nr. T1-</w:t>
      </w:r>
      <w:r w:rsidR="00176908">
        <w:rPr>
          <w:color w:val="000000"/>
          <w:lang w:val="lt-LT"/>
        </w:rPr>
        <w:t>202</w:t>
      </w:r>
      <w:r w:rsidRPr="00AE7089">
        <w:rPr>
          <w:color w:val="000000"/>
          <w:lang w:val="lt-LT"/>
        </w:rPr>
        <w:t>;</w:t>
      </w:r>
    </w:p>
    <w:p w14:paraId="42618B13" w14:textId="51B56754" w:rsidR="00B120C1" w:rsidRPr="00AE7089" w:rsidRDefault="00B120C1" w:rsidP="00B120C1">
      <w:pPr>
        <w:pStyle w:val="prastasiniatinklio"/>
        <w:tabs>
          <w:tab w:val="left" w:pos="851"/>
        </w:tabs>
        <w:spacing w:after="0"/>
        <w:ind w:firstLine="556"/>
        <w:jc w:val="both"/>
        <w:rPr>
          <w:lang w:val="lt-LT"/>
        </w:rPr>
      </w:pPr>
      <w:r w:rsidRPr="00AE7089">
        <w:rPr>
          <w:color w:val="000000"/>
          <w:lang w:val="lt-LT"/>
        </w:rPr>
        <w:t>-</w:t>
      </w:r>
      <w:r w:rsidRPr="00AE7089">
        <w:rPr>
          <w:rStyle w:val="apple-tab-span"/>
          <w:color w:val="000000"/>
          <w:lang w:val="lt-LT"/>
        </w:rPr>
        <w:tab/>
      </w:r>
      <w:r w:rsidRPr="00AE7089">
        <w:rPr>
          <w:color w:val="000000"/>
          <w:lang w:val="lt-LT"/>
        </w:rPr>
        <w:t xml:space="preserve">Neringos </w:t>
      </w:r>
      <w:r w:rsidR="00176908">
        <w:rPr>
          <w:color w:val="000000"/>
          <w:lang w:val="lt-LT"/>
        </w:rPr>
        <w:t>gimnazijos</w:t>
      </w:r>
      <w:r w:rsidRPr="00AE7089">
        <w:rPr>
          <w:color w:val="000000"/>
          <w:lang w:val="lt-LT"/>
        </w:rPr>
        <w:t xml:space="preserve"> direktoriaus įsakymais;</w:t>
      </w:r>
    </w:p>
    <w:p w14:paraId="33212CDF" w14:textId="77777777" w:rsidR="00B120C1" w:rsidRPr="00AE7089" w:rsidRDefault="00B120C1" w:rsidP="00B120C1">
      <w:pPr>
        <w:pStyle w:val="prastasiniatinklio"/>
        <w:tabs>
          <w:tab w:val="left" w:pos="851"/>
        </w:tabs>
        <w:spacing w:after="0"/>
        <w:ind w:firstLine="556"/>
        <w:jc w:val="both"/>
        <w:rPr>
          <w:lang w:val="lt-LT"/>
        </w:rPr>
      </w:pPr>
      <w:r w:rsidRPr="00AE7089">
        <w:rPr>
          <w:color w:val="000000"/>
          <w:lang w:val="lt-LT"/>
        </w:rPr>
        <w:t>-</w:t>
      </w:r>
      <w:r w:rsidRPr="00AE7089">
        <w:rPr>
          <w:rStyle w:val="apple-tab-span"/>
          <w:color w:val="000000"/>
          <w:lang w:val="lt-LT"/>
        </w:rPr>
        <w:tab/>
      </w:r>
      <w:r w:rsidRPr="00AE7089">
        <w:rPr>
          <w:color w:val="000000"/>
          <w:lang w:val="lt-LT"/>
        </w:rPr>
        <w:t>2020</w:t>
      </w:r>
      <w:r>
        <w:rPr>
          <w:color w:val="000000"/>
          <w:lang w:val="lt-LT"/>
        </w:rPr>
        <w:t>–</w:t>
      </w:r>
      <w:r w:rsidRPr="00AE7089">
        <w:rPr>
          <w:color w:val="000000"/>
          <w:lang w:val="lt-LT"/>
        </w:rPr>
        <w:t>2023 m. veiklos įsivertinimo rezultatais;</w:t>
      </w:r>
    </w:p>
    <w:p w14:paraId="1AC3401B" w14:textId="77777777" w:rsidR="00B120C1" w:rsidRPr="00AE7089" w:rsidRDefault="00B120C1" w:rsidP="00B120C1">
      <w:pPr>
        <w:pStyle w:val="prastasiniatinklio"/>
        <w:tabs>
          <w:tab w:val="left" w:pos="851"/>
        </w:tabs>
        <w:spacing w:after="0"/>
        <w:ind w:firstLine="556"/>
        <w:jc w:val="both"/>
        <w:rPr>
          <w:lang w:val="lt-LT"/>
        </w:rPr>
      </w:pPr>
      <w:r w:rsidRPr="00AE7089">
        <w:rPr>
          <w:color w:val="000000"/>
          <w:lang w:val="lt-LT"/>
        </w:rPr>
        <w:t>-</w:t>
      </w:r>
      <w:r w:rsidRPr="00AE7089">
        <w:rPr>
          <w:rStyle w:val="apple-tab-span"/>
          <w:color w:val="000000"/>
          <w:lang w:val="lt-LT"/>
        </w:rPr>
        <w:tab/>
      </w:r>
      <w:r w:rsidRPr="00AE7089">
        <w:rPr>
          <w:color w:val="000000"/>
          <w:lang w:val="lt-LT"/>
        </w:rPr>
        <w:t>2020</w:t>
      </w:r>
      <w:r>
        <w:rPr>
          <w:color w:val="000000"/>
          <w:lang w:val="lt-LT"/>
        </w:rPr>
        <w:t>–</w:t>
      </w:r>
      <w:r w:rsidRPr="00AE7089">
        <w:rPr>
          <w:color w:val="000000"/>
          <w:lang w:val="lt-LT"/>
        </w:rPr>
        <w:t>2023 m. direktoriaus veiklos ataskaitomis;</w:t>
      </w:r>
    </w:p>
    <w:p w14:paraId="4F7EFE29" w14:textId="03691C82" w:rsidR="00B120C1" w:rsidRPr="00AE7089" w:rsidRDefault="00B120C1" w:rsidP="00B120C1">
      <w:pPr>
        <w:pStyle w:val="prastasiniatinklio"/>
        <w:tabs>
          <w:tab w:val="left" w:pos="851"/>
        </w:tabs>
        <w:spacing w:after="0"/>
        <w:ind w:firstLine="556"/>
        <w:jc w:val="both"/>
        <w:rPr>
          <w:lang w:val="lt-LT"/>
        </w:rPr>
      </w:pPr>
      <w:r w:rsidRPr="00AE7089">
        <w:rPr>
          <w:color w:val="000000"/>
          <w:lang w:val="lt-LT"/>
        </w:rPr>
        <w:t>-</w:t>
      </w:r>
      <w:r w:rsidRPr="00AE7089">
        <w:rPr>
          <w:rStyle w:val="apple-tab-span"/>
          <w:color w:val="000000"/>
          <w:lang w:val="lt-LT"/>
        </w:rPr>
        <w:tab/>
      </w:r>
      <w:r w:rsidRPr="00AE7089">
        <w:rPr>
          <w:color w:val="000000"/>
          <w:lang w:val="lt-LT"/>
        </w:rPr>
        <w:t xml:space="preserve">Neringos </w:t>
      </w:r>
      <w:r w:rsidR="00176908">
        <w:rPr>
          <w:color w:val="000000"/>
          <w:lang w:val="lt-LT"/>
        </w:rPr>
        <w:t xml:space="preserve">gimnazijos </w:t>
      </w:r>
      <w:r w:rsidRPr="00AE7089">
        <w:rPr>
          <w:color w:val="000000"/>
          <w:lang w:val="lt-LT"/>
        </w:rPr>
        <w:t>bendruomenės narių rekomendacijomis, pageidavimais ir pasiūlymais;</w:t>
      </w:r>
    </w:p>
    <w:p w14:paraId="55E94721" w14:textId="0ECF1BA1" w:rsidR="00B120C1" w:rsidRPr="00AE7089" w:rsidRDefault="00B120C1" w:rsidP="00B120C1">
      <w:pPr>
        <w:pStyle w:val="prastasiniatinklio"/>
        <w:tabs>
          <w:tab w:val="left" w:pos="851"/>
        </w:tabs>
        <w:spacing w:after="0"/>
        <w:ind w:firstLine="556"/>
        <w:jc w:val="both"/>
        <w:rPr>
          <w:lang w:val="lt-LT"/>
        </w:rPr>
      </w:pPr>
      <w:r w:rsidRPr="00AE7089">
        <w:rPr>
          <w:color w:val="000000"/>
          <w:lang w:val="lt-LT"/>
        </w:rPr>
        <w:t>-</w:t>
      </w:r>
      <w:r w:rsidRPr="00AE7089">
        <w:rPr>
          <w:rStyle w:val="apple-tab-span"/>
          <w:color w:val="000000"/>
          <w:lang w:val="lt-LT"/>
        </w:rPr>
        <w:tab/>
      </w:r>
      <w:r w:rsidRPr="00AE7089">
        <w:rPr>
          <w:color w:val="000000"/>
          <w:lang w:val="lt-LT"/>
        </w:rPr>
        <w:t>visuomenės poreikiais, esama situacija, išoriniais ir vidiniais veiksniais bei turim</w:t>
      </w:r>
      <w:r w:rsidR="00176908">
        <w:rPr>
          <w:color w:val="000000"/>
          <w:lang w:val="lt-LT"/>
        </w:rPr>
        <w:t>ais</w:t>
      </w:r>
      <w:r w:rsidRPr="00AE7089">
        <w:rPr>
          <w:color w:val="000000"/>
          <w:lang w:val="lt-LT"/>
        </w:rPr>
        <w:t xml:space="preserve"> žmogišk</w:t>
      </w:r>
      <w:r w:rsidR="00176908">
        <w:rPr>
          <w:color w:val="000000"/>
          <w:lang w:val="lt-LT"/>
        </w:rPr>
        <w:t>aisiais bei materialiniais</w:t>
      </w:r>
      <w:r w:rsidRPr="00AE7089">
        <w:rPr>
          <w:color w:val="000000"/>
          <w:lang w:val="lt-LT"/>
        </w:rPr>
        <w:t xml:space="preserve"> ištekli</w:t>
      </w:r>
      <w:r w:rsidR="00176908">
        <w:rPr>
          <w:color w:val="000000"/>
          <w:lang w:val="lt-LT"/>
        </w:rPr>
        <w:t>ais</w:t>
      </w:r>
      <w:r w:rsidRPr="00AE7089">
        <w:rPr>
          <w:color w:val="000000"/>
          <w:lang w:val="lt-LT"/>
        </w:rPr>
        <w:t>.</w:t>
      </w:r>
    </w:p>
    <w:p w14:paraId="28D6E0E4" w14:textId="6B51C02C" w:rsidR="0057070F" w:rsidRPr="009E304D" w:rsidRDefault="00176908" w:rsidP="00176908">
      <w:pPr>
        <w:spacing w:after="60"/>
        <w:ind w:firstLine="567"/>
        <w:jc w:val="both"/>
      </w:pPr>
      <w:r w:rsidRPr="00AE7089">
        <w:rPr>
          <w:color w:val="000000"/>
        </w:rPr>
        <w:t xml:space="preserve">Rengiant strateginį planą buvo </w:t>
      </w:r>
      <w:r>
        <w:rPr>
          <w:color w:val="000000"/>
        </w:rPr>
        <w:t xml:space="preserve">atsižvelgiama į </w:t>
      </w:r>
      <w:r w:rsidR="00A152CA" w:rsidRPr="009E304D">
        <w:t>Valstybinėje</w:t>
      </w:r>
      <w:r w:rsidR="0057070F" w:rsidRPr="009E304D">
        <w:t xml:space="preserve"> švietimo strategijoje keliam</w:t>
      </w:r>
      <w:r>
        <w:t>us</w:t>
      </w:r>
      <w:r w:rsidR="0057070F" w:rsidRPr="009E304D">
        <w:t xml:space="preserve"> tiksl</w:t>
      </w:r>
      <w:r>
        <w:t>us</w:t>
      </w:r>
      <w:r w:rsidR="0057070F" w:rsidRPr="009E304D">
        <w:t xml:space="preserve">: didinti mokytojų ir dėstytojų profesionalumą, puoselėti partnerystę, įsivertinimu ir duomenų analize grįstą švietimo kokybės kultūrą, plėtoti švietimo prieinamumą ir lygias galimybes. </w:t>
      </w:r>
    </w:p>
    <w:p w14:paraId="3A1012CC" w14:textId="77777777" w:rsidR="00176908" w:rsidRPr="00AE7089" w:rsidRDefault="00176908" w:rsidP="00176908">
      <w:pPr>
        <w:pStyle w:val="prastasiniatinklio"/>
        <w:spacing w:after="0"/>
        <w:ind w:firstLine="556"/>
        <w:jc w:val="both"/>
        <w:rPr>
          <w:lang w:val="lt-LT"/>
        </w:rPr>
      </w:pPr>
      <w:r w:rsidRPr="00AE7089">
        <w:rPr>
          <w:color w:val="000000"/>
          <w:lang w:val="lt-LT"/>
        </w:rPr>
        <w:t>Rengiant strateginį planą buvo laikomasi viešumo, bendravimo, bendradarbiavimo ir partnerystės principų.</w:t>
      </w:r>
    </w:p>
    <w:p w14:paraId="718E1C9A" w14:textId="77777777" w:rsidR="00B120C1" w:rsidRDefault="00B120C1" w:rsidP="00C25374">
      <w:pPr>
        <w:tabs>
          <w:tab w:val="left" w:pos="284"/>
        </w:tabs>
        <w:ind w:firstLine="567"/>
        <w:jc w:val="both"/>
      </w:pPr>
    </w:p>
    <w:p w14:paraId="2839C133" w14:textId="77777777" w:rsidR="00176908" w:rsidRPr="00176908" w:rsidRDefault="00176908" w:rsidP="00176908">
      <w:pPr>
        <w:pStyle w:val="Antrat2"/>
        <w:tabs>
          <w:tab w:val="left" w:pos="5034"/>
        </w:tabs>
        <w:ind w:right="562"/>
        <w:jc w:val="center"/>
        <w:rPr>
          <w:rFonts w:ascii="Times New Roman" w:hAnsi="Times New Roman" w:cs="Times New Roman"/>
          <w:b/>
          <w:bCs/>
          <w:color w:val="auto"/>
          <w:sz w:val="24"/>
          <w:szCs w:val="24"/>
        </w:rPr>
      </w:pPr>
      <w:bookmarkStart w:id="0" w:name="_Hlk158069778"/>
      <w:r w:rsidRPr="00176908">
        <w:rPr>
          <w:rFonts w:ascii="Times New Roman" w:hAnsi="Times New Roman" w:cs="Times New Roman"/>
          <w:b/>
          <w:bCs/>
          <w:color w:val="auto"/>
          <w:sz w:val="24"/>
          <w:szCs w:val="24"/>
        </w:rPr>
        <w:lastRenderedPageBreak/>
        <w:t>I SKYRIUS</w:t>
      </w:r>
    </w:p>
    <w:p w14:paraId="4AB597FF" w14:textId="6B1FAD4D" w:rsidR="00176908" w:rsidRDefault="00176908" w:rsidP="00176908">
      <w:pPr>
        <w:pStyle w:val="Antrat2"/>
        <w:tabs>
          <w:tab w:val="left" w:pos="5034"/>
        </w:tabs>
        <w:ind w:right="562"/>
        <w:jc w:val="center"/>
        <w:rPr>
          <w:rFonts w:ascii="Times New Roman" w:hAnsi="Times New Roman" w:cs="Times New Roman"/>
          <w:b/>
          <w:bCs/>
          <w:color w:val="auto"/>
          <w:sz w:val="24"/>
          <w:szCs w:val="24"/>
        </w:rPr>
      </w:pPr>
      <w:r w:rsidRPr="00176908">
        <w:rPr>
          <w:rFonts w:ascii="Times New Roman" w:hAnsi="Times New Roman" w:cs="Times New Roman"/>
          <w:b/>
          <w:bCs/>
          <w:color w:val="auto"/>
          <w:sz w:val="24"/>
          <w:szCs w:val="24"/>
        </w:rPr>
        <w:t>BENDROSIOS NUOSTATOS</w:t>
      </w:r>
    </w:p>
    <w:p w14:paraId="27314C3D" w14:textId="77777777" w:rsidR="00D00150" w:rsidRPr="00D00150" w:rsidRDefault="00D00150" w:rsidP="00D00150"/>
    <w:bookmarkEnd w:id="0"/>
    <w:p w14:paraId="1C27C840" w14:textId="0015837E" w:rsidR="00A2582F" w:rsidRDefault="00A152CA" w:rsidP="00D00150">
      <w:pPr>
        <w:tabs>
          <w:tab w:val="left" w:pos="284"/>
        </w:tabs>
        <w:ind w:firstLine="567"/>
        <w:jc w:val="both"/>
      </w:pPr>
      <w:r w:rsidRPr="009E304D">
        <w:rPr>
          <w:color w:val="000000"/>
        </w:rPr>
        <w:t xml:space="preserve">Neringos gimnazija </w:t>
      </w:r>
      <w:r w:rsidR="000A1D15" w:rsidRPr="009E304D">
        <w:rPr>
          <w:color w:val="000000"/>
        </w:rPr>
        <w:t xml:space="preserve">yra </w:t>
      </w:r>
      <w:r w:rsidR="00A37DDC">
        <w:rPr>
          <w:color w:val="000000"/>
        </w:rPr>
        <w:t xml:space="preserve">savivaldybės </w:t>
      </w:r>
      <w:r w:rsidR="00A2582F" w:rsidRPr="009E304D">
        <w:t xml:space="preserve">biudžetinė įstaiga, kuri įgyvendina formaliojo (pradinio, pagrindinio ir vidurinio) ir neformaliojo ugdymo programas, formuoja ir įgyvendina ugdymo turinį pagal Lietuvos Respublikos </w:t>
      </w:r>
      <w:r w:rsidR="00E91716">
        <w:rPr>
          <w:color w:val="000000"/>
        </w:rPr>
        <w:t>š</w:t>
      </w:r>
      <w:r w:rsidR="00E91716" w:rsidRPr="009E304D">
        <w:rPr>
          <w:color w:val="000000"/>
        </w:rPr>
        <w:t>vietimo</w:t>
      </w:r>
      <w:r w:rsidR="00E91716">
        <w:rPr>
          <w:color w:val="000000"/>
        </w:rPr>
        <w:t>,</w:t>
      </w:r>
      <w:r w:rsidR="00E91716" w:rsidRPr="009E304D">
        <w:rPr>
          <w:color w:val="000000"/>
        </w:rPr>
        <w:t xml:space="preserve"> mokslo </w:t>
      </w:r>
      <w:r w:rsidR="00E91716">
        <w:rPr>
          <w:color w:val="000000"/>
        </w:rPr>
        <w:t xml:space="preserve">ir sporto </w:t>
      </w:r>
      <w:r w:rsidR="00A2582F" w:rsidRPr="009E304D">
        <w:t xml:space="preserve">ministerijos patvirtintą Bendrąjį ugdymo planą ir savo reikmėms pritaikytas bendrąsias </w:t>
      </w:r>
      <w:r w:rsidR="00E91716">
        <w:t xml:space="preserve">ugdymo </w:t>
      </w:r>
      <w:r w:rsidR="00A2582F" w:rsidRPr="009E304D">
        <w:t>programas</w:t>
      </w:r>
      <w:r w:rsidR="001476D3">
        <w:t>.</w:t>
      </w:r>
    </w:p>
    <w:p w14:paraId="4EAF0E43" w14:textId="4E29ABF4" w:rsidR="00D00150" w:rsidRDefault="00D00150" w:rsidP="00D00150">
      <w:pPr>
        <w:tabs>
          <w:tab w:val="left" w:pos="284"/>
        </w:tabs>
        <w:ind w:firstLine="567"/>
        <w:jc w:val="both"/>
        <w:rPr>
          <w:lang w:eastAsia="ru-RU"/>
        </w:rPr>
      </w:pPr>
      <w:r>
        <w:rPr>
          <w:lang w:eastAsia="ru-RU"/>
        </w:rPr>
        <w:t xml:space="preserve">Gimnazijos istorija: Pirmoji mokykla įsteigta 1745 m., tačiau įsteigimo faktą patvirtinančių dokumentų nėra. 1946 m. mokyklos pavadinimas – Klaipėdos apskrities pradinė mokykla. 1958–1962 m. – Klaipėdos miesto 2-oji septynmetė mokykla. Nuo 1962 m. – Neringos 1-oji aštuonmetė mokykla. Nuo 1969 m. mokykla pertvarkoma į Nidos vidurinę mokyklą. 1972 m. išleidžiama pirmoji abiturientų laida. </w:t>
      </w:r>
      <w:r>
        <w:rPr>
          <w:iCs/>
          <w:lang w:eastAsia="ru-RU"/>
        </w:rPr>
        <w:t>Gimnazija įregistruota Juridinių asmenų registre 1994 rugsėjo 19 d., juridinio asmens kodas 190893381.</w:t>
      </w:r>
      <w:r>
        <w:rPr>
          <w:lang w:eastAsia="ru-RU"/>
        </w:rPr>
        <w:t xml:space="preserve"> 2014 m. rugsėjo 1 d. pertvarkoma (reorganizavimo būdu prijungiant Juodkrantės Liudviko Rėzos jūrų kadetų mokyklą ir Juodkrantės lopšelį-darželį </w:t>
      </w:r>
      <w:r w:rsidR="00D87F0E">
        <w:rPr>
          <w:lang w:eastAsia="ru-RU"/>
        </w:rPr>
        <w:t>„</w:t>
      </w:r>
      <w:r>
        <w:rPr>
          <w:lang w:eastAsia="ru-RU"/>
        </w:rPr>
        <w:t>Vyturėlis</w:t>
      </w:r>
      <w:r w:rsidR="00D87F0E">
        <w:rPr>
          <w:lang w:eastAsia="ru-RU"/>
        </w:rPr>
        <w:t>“</w:t>
      </w:r>
      <w:r>
        <w:rPr>
          <w:lang w:eastAsia="ru-RU"/>
        </w:rPr>
        <w:t>) į Neringos vidurinę mokyklą. 2015 m. balandžio 24 d. švietimo ir mokslo ministro įsakymu Nr. V-392 akredituotos Neringos vidurinės mokyklos vykdomos vidurinio ugdymo programos. 2015 m. gegužės 21 d. savivaldybės tarybos sprendimu pakeistas mokyklos tipas ir suteiktas Neringos gimnazijos pavadinimas.</w:t>
      </w:r>
    </w:p>
    <w:p w14:paraId="3D3A0BAD" w14:textId="7B1FA368" w:rsidR="007C167B" w:rsidRPr="009E304D" w:rsidRDefault="00D00150" w:rsidP="00A37DDC">
      <w:pPr>
        <w:tabs>
          <w:tab w:val="left" w:pos="284"/>
        </w:tabs>
        <w:ind w:firstLine="567"/>
        <w:jc w:val="both"/>
      </w:pPr>
      <w:r>
        <w:rPr>
          <w:lang w:eastAsia="ru-RU"/>
        </w:rPr>
        <w:t>Gimnazija turi ikimokyklinio ir pradinio ugdymo skyrių Juodkrantėje</w:t>
      </w:r>
      <w:r>
        <w:rPr>
          <w:lang w:eastAsia="ru-RU"/>
        </w:rPr>
        <w:t xml:space="preserve">. </w:t>
      </w:r>
      <w:r w:rsidR="00A37DDC">
        <w:rPr>
          <w:lang w:eastAsia="ru-RU"/>
        </w:rPr>
        <w:t>Nuo 20</w:t>
      </w:r>
      <w:r w:rsidR="007763E5">
        <w:rPr>
          <w:lang w:eastAsia="ru-RU"/>
        </w:rPr>
        <w:t>17</w:t>
      </w:r>
      <w:r w:rsidR="00A37DDC">
        <w:rPr>
          <w:lang w:eastAsia="ru-RU"/>
        </w:rPr>
        <w:t xml:space="preserve"> m. rugsėjo 1 d. gimnazija, v</w:t>
      </w:r>
      <w:r w:rsidR="00792F1F" w:rsidRPr="00E91716">
        <w:t>adovau</w:t>
      </w:r>
      <w:r w:rsidR="00E91716" w:rsidRPr="00E91716">
        <w:t>damasi</w:t>
      </w:r>
      <w:r w:rsidR="00792F1F" w:rsidRPr="00E91716">
        <w:t xml:space="preserve"> Neringos savivaldybės tarybos </w:t>
      </w:r>
      <w:r w:rsidR="001476D3" w:rsidRPr="00E91716">
        <w:t>20</w:t>
      </w:r>
      <w:r w:rsidR="007763E5">
        <w:t>17</w:t>
      </w:r>
      <w:r w:rsidR="001476D3" w:rsidRPr="00E91716">
        <w:t xml:space="preserve"> m. </w:t>
      </w:r>
      <w:r w:rsidR="00D41187" w:rsidRPr="00E91716">
        <w:t xml:space="preserve">balandžio </w:t>
      </w:r>
      <w:r w:rsidR="007763E5">
        <w:t>2</w:t>
      </w:r>
      <w:r w:rsidR="00D41187" w:rsidRPr="00E91716">
        <w:t>0</w:t>
      </w:r>
      <w:r w:rsidR="001476D3" w:rsidRPr="00E91716">
        <w:t xml:space="preserve"> d. </w:t>
      </w:r>
      <w:r w:rsidR="00792F1F" w:rsidRPr="00E91716">
        <w:t xml:space="preserve">sprendimu </w:t>
      </w:r>
      <w:r w:rsidR="00E91716" w:rsidRPr="00E91716">
        <w:br/>
      </w:r>
      <w:r w:rsidR="001476D3" w:rsidRPr="00D41187">
        <w:rPr>
          <w:color w:val="000000"/>
        </w:rPr>
        <w:t>Nr. T1-</w:t>
      </w:r>
      <w:r w:rsidR="007763E5">
        <w:rPr>
          <w:color w:val="000000"/>
        </w:rPr>
        <w:t>67</w:t>
      </w:r>
      <w:r w:rsidR="001476D3" w:rsidRPr="00D41187">
        <w:t xml:space="preserve"> </w:t>
      </w:r>
      <w:r w:rsidR="00D87F0E">
        <w:t>„</w:t>
      </w:r>
      <w:r w:rsidR="00792F1F" w:rsidRPr="00D41187">
        <w:t xml:space="preserve">Dėl </w:t>
      </w:r>
      <w:r w:rsidR="007763E5">
        <w:t>klasių ir priešmokyklinio ugdymo grupių skaičiaus bei mokinių skaičiaus vidurkio Neringos savivaldybės švietimo įstaigose 2017</w:t>
      </w:r>
      <w:r w:rsidR="007763E5">
        <w:t>–</w:t>
      </w:r>
      <w:r w:rsidR="007763E5">
        <w:t>2018 mokslo metais nustatymo</w:t>
      </w:r>
      <w:r w:rsidR="00D87F0E">
        <w:t>“</w:t>
      </w:r>
      <w:r w:rsidR="00A37DDC">
        <w:t>,</w:t>
      </w:r>
      <w:r w:rsidR="008D6087">
        <w:t xml:space="preserve"> </w:t>
      </w:r>
      <w:r w:rsidR="00A2582F" w:rsidRPr="009E304D">
        <w:t>Juodkrantės pradinio ir ikimokyklinio ugdymo skyriu</w:t>
      </w:r>
      <w:r w:rsidR="00A37DDC">
        <w:t>je</w:t>
      </w:r>
      <w:r w:rsidR="00A2582F" w:rsidRPr="009E304D">
        <w:t xml:space="preserve"> įgyvendina</w:t>
      </w:r>
      <w:r w:rsidR="00792F1F">
        <w:t xml:space="preserve"> tik</w:t>
      </w:r>
      <w:r w:rsidR="00A2582F" w:rsidRPr="009E304D">
        <w:t xml:space="preserve"> neformaliojo (ikimokyklinio, priešmokyklinio, kito neformaliojo vaikų švietimo) ugdymo program</w:t>
      </w:r>
      <w:r w:rsidR="00E91716">
        <w:t>as</w:t>
      </w:r>
      <w:r w:rsidR="00792F1F">
        <w:t>.</w:t>
      </w:r>
    </w:p>
    <w:p w14:paraId="5F829CE7" w14:textId="717C5D07" w:rsidR="007C167B" w:rsidRDefault="000A1D15" w:rsidP="00A37DDC">
      <w:pPr>
        <w:ind w:firstLine="567"/>
        <w:jc w:val="both"/>
      </w:pPr>
      <w:r w:rsidRPr="009E304D">
        <w:t>Gimnazija</w:t>
      </w:r>
      <w:r w:rsidR="007C167B" w:rsidRPr="009E304D">
        <w:t xml:space="preserve"> ugdymo procesą organizuoja patalpose, esančiose</w:t>
      </w:r>
      <w:r w:rsidR="00E91716">
        <w:t xml:space="preserve"> </w:t>
      </w:r>
      <w:r w:rsidR="008D6087">
        <w:t>G.</w:t>
      </w:r>
      <w:r w:rsidR="00E91716">
        <w:t xml:space="preserve"> </w:t>
      </w:r>
      <w:r w:rsidR="008D6087">
        <w:t>D.</w:t>
      </w:r>
      <w:r w:rsidR="007C167B" w:rsidRPr="009E304D">
        <w:t xml:space="preserve"> </w:t>
      </w:r>
      <w:proofErr w:type="spellStart"/>
      <w:r w:rsidR="007C167B" w:rsidRPr="009E304D">
        <w:t>Kuverto</w:t>
      </w:r>
      <w:proofErr w:type="spellEnd"/>
      <w:r w:rsidR="007C167B" w:rsidRPr="009E304D">
        <w:t xml:space="preserve"> g. 12, Nida, </w:t>
      </w:r>
      <w:r w:rsidR="008D6087">
        <w:t xml:space="preserve">93127 </w:t>
      </w:r>
      <w:r w:rsidR="007C167B" w:rsidRPr="009E304D">
        <w:t xml:space="preserve">Neringa, </w:t>
      </w:r>
      <w:r w:rsidR="00E91716">
        <w:t xml:space="preserve">ir </w:t>
      </w:r>
      <w:r w:rsidR="007C167B" w:rsidRPr="009E304D">
        <w:t xml:space="preserve">Ievos </w:t>
      </w:r>
      <w:r w:rsidR="00E91716">
        <w:t>K</w:t>
      </w:r>
      <w:r w:rsidR="007C167B" w:rsidRPr="009E304D">
        <w:t xml:space="preserve">alno g. 9, Juodkrantė, </w:t>
      </w:r>
      <w:r w:rsidR="008D6087">
        <w:t>931</w:t>
      </w:r>
      <w:r w:rsidR="00A37DDC">
        <w:t>0</w:t>
      </w:r>
      <w:r w:rsidR="008D6087">
        <w:t xml:space="preserve">3 </w:t>
      </w:r>
      <w:r w:rsidR="007C167B" w:rsidRPr="009E304D">
        <w:t>Neringa</w:t>
      </w:r>
      <w:r w:rsidR="0049741F">
        <w:t>.</w:t>
      </w:r>
    </w:p>
    <w:p w14:paraId="58401ED3" w14:textId="0FE08DA4" w:rsidR="0062578C" w:rsidRDefault="00A37DDC" w:rsidP="00A37DDC">
      <w:pPr>
        <w:widowControl w:val="0"/>
        <w:tabs>
          <w:tab w:val="left" w:pos="1701"/>
        </w:tabs>
        <w:ind w:firstLine="567"/>
        <w:jc w:val="both"/>
      </w:pPr>
      <w:r>
        <w:t>Gimnazijos m</w:t>
      </w:r>
      <w:r w:rsidR="0062578C" w:rsidRPr="009E304D">
        <w:t xml:space="preserve">okymo kalba – lietuvių. Mokymosi formos ir mokymo proceso organizavimo būdai – </w:t>
      </w:r>
      <w:r w:rsidR="00E91716" w:rsidRPr="009A5D96">
        <w:rPr>
          <w:lang w:eastAsia="en-GB"/>
        </w:rPr>
        <w:t xml:space="preserve">grupinio mokymosi forma įgyvendinama </w:t>
      </w:r>
      <w:r>
        <w:rPr>
          <w:lang w:eastAsia="en-GB"/>
        </w:rPr>
        <w:t xml:space="preserve">kasdieniu </w:t>
      </w:r>
      <w:r>
        <w:rPr>
          <w:lang w:eastAsia="ru-RU"/>
        </w:rPr>
        <w:t>ir (ar) nuotoliniu ugdymo proceso organizavimo būdais</w:t>
      </w:r>
      <w:r w:rsidR="00E91716" w:rsidRPr="00643224">
        <w:rPr>
          <w:lang w:eastAsia="ru-RU"/>
        </w:rPr>
        <w:t xml:space="preserve">; </w:t>
      </w:r>
      <w:r>
        <w:rPr>
          <w:lang w:eastAsia="en-GB"/>
        </w:rPr>
        <w:t>p</w:t>
      </w:r>
      <w:r>
        <w:rPr>
          <w:lang w:eastAsia="ru-RU"/>
        </w:rPr>
        <w:t>avienio mokymosi forma įgyvendinama individualiu, savarankišku ir (ar) nuotoliniu, ugdymosi šeimoje ugdymo proceso organizavimo būdais</w:t>
      </w:r>
      <w:r w:rsidR="0062578C" w:rsidRPr="00643224">
        <w:t>.</w:t>
      </w:r>
    </w:p>
    <w:p w14:paraId="71CC26F1" w14:textId="77777777" w:rsidR="00A37DDC" w:rsidRDefault="00A37DDC" w:rsidP="00A37DDC">
      <w:pPr>
        <w:widowControl w:val="0"/>
        <w:tabs>
          <w:tab w:val="left" w:pos="1701"/>
        </w:tabs>
        <w:ind w:firstLine="567"/>
        <w:jc w:val="both"/>
      </w:pPr>
    </w:p>
    <w:p w14:paraId="2F5137C3" w14:textId="4E133AB7" w:rsidR="00A37DDC" w:rsidRPr="007763E5" w:rsidRDefault="00A37DDC" w:rsidP="007763E5">
      <w:pPr>
        <w:widowControl w:val="0"/>
        <w:tabs>
          <w:tab w:val="left" w:pos="1701"/>
        </w:tabs>
        <w:jc w:val="center"/>
        <w:rPr>
          <w:b/>
          <w:bCs/>
        </w:rPr>
      </w:pPr>
      <w:r w:rsidRPr="007763E5">
        <w:rPr>
          <w:b/>
          <w:bCs/>
        </w:rPr>
        <w:t>II SKYRIUS</w:t>
      </w:r>
    </w:p>
    <w:p w14:paraId="3A08BC71" w14:textId="2455DCEF" w:rsidR="00A37DDC" w:rsidRDefault="007763E5" w:rsidP="007763E5">
      <w:pPr>
        <w:widowControl w:val="0"/>
        <w:tabs>
          <w:tab w:val="left" w:pos="1701"/>
        </w:tabs>
        <w:jc w:val="center"/>
        <w:rPr>
          <w:b/>
          <w:bCs/>
        </w:rPr>
      </w:pPr>
      <w:r w:rsidRPr="007763E5">
        <w:rPr>
          <w:b/>
          <w:bCs/>
        </w:rPr>
        <w:t>VEIKLOS KONTEKSTAS</w:t>
      </w:r>
    </w:p>
    <w:p w14:paraId="44339A3A" w14:textId="77777777" w:rsidR="00A34838" w:rsidRPr="007763E5" w:rsidRDefault="00A34838" w:rsidP="007763E5">
      <w:pPr>
        <w:widowControl w:val="0"/>
        <w:tabs>
          <w:tab w:val="left" w:pos="1701"/>
        </w:tabs>
        <w:jc w:val="center"/>
        <w:rPr>
          <w:b/>
          <w:bCs/>
        </w:rPr>
      </w:pPr>
    </w:p>
    <w:p w14:paraId="3FF1F6F4" w14:textId="5662D9CC" w:rsidR="007763E5" w:rsidRPr="00A34838" w:rsidRDefault="001F109E" w:rsidP="00A34838">
      <w:pPr>
        <w:pStyle w:val="Sraopastraipa"/>
        <w:widowControl w:val="0"/>
        <w:numPr>
          <w:ilvl w:val="0"/>
          <w:numId w:val="24"/>
        </w:numPr>
        <w:tabs>
          <w:tab w:val="left" w:pos="1701"/>
        </w:tabs>
        <w:jc w:val="center"/>
        <w:rPr>
          <w:b/>
          <w:bCs/>
          <w:lang w:eastAsia="ru-RU"/>
        </w:rPr>
      </w:pPr>
      <w:r w:rsidRPr="00A34838">
        <w:rPr>
          <w:b/>
          <w:bCs/>
          <w:lang w:eastAsia="ru-RU"/>
        </w:rPr>
        <w:t>MOKINIAI IR DARBUOTOJAI</w:t>
      </w:r>
    </w:p>
    <w:p w14:paraId="2A71CE7C" w14:textId="3DE8B2C0" w:rsidR="00643224" w:rsidRPr="00402FA6" w:rsidRDefault="00643224" w:rsidP="00A37DDC">
      <w:pPr>
        <w:ind w:firstLine="567"/>
        <w:jc w:val="both"/>
      </w:pPr>
      <w:r w:rsidRPr="00643224">
        <w:t>Nuo 2023 m. rugsėjo 1 d. Neringos gimnazijoje mokosi 15</w:t>
      </w:r>
      <w:r w:rsidR="00A37DDC">
        <w:t>1</w:t>
      </w:r>
      <w:r w:rsidRPr="00643224">
        <w:t xml:space="preserve"> mokin</w:t>
      </w:r>
      <w:r w:rsidR="00A37DDC">
        <w:t>ys</w:t>
      </w:r>
      <w:r w:rsidRPr="00643224">
        <w:t xml:space="preserve"> (iš jų</w:t>
      </w:r>
      <w:r w:rsidR="00A37DDC">
        <w:t>:</w:t>
      </w:r>
      <w:r w:rsidRPr="00643224">
        <w:t xml:space="preserve"> 13</w:t>
      </w:r>
      <w:r w:rsidR="00A37DDC">
        <w:t>6</w:t>
      </w:r>
      <w:r w:rsidRPr="00643224">
        <w:t xml:space="preserve"> mokiniai ugdomi pagal bendrojo ugdymo programą, 5 priešmokyklinio ir 10 ikimokyklinio amžiaus vaik</w:t>
      </w:r>
      <w:r w:rsidR="00A37DDC">
        <w:t>ų</w:t>
      </w:r>
      <w:r w:rsidRPr="00643224">
        <w:t xml:space="preserve"> ugdom</w:t>
      </w:r>
      <w:r w:rsidR="00A37DDC">
        <w:t>a</w:t>
      </w:r>
      <w:r w:rsidRPr="00643224">
        <w:t xml:space="preserve"> Juodkrantės pradinio ir ikimokyklinio ugdymo skyriuje). Sukomplektuota 1</w:t>
      </w:r>
      <w:r w:rsidR="00A37DDC">
        <w:t>0</w:t>
      </w:r>
      <w:r w:rsidRPr="00643224">
        <w:t xml:space="preserve"> klasių.</w:t>
      </w:r>
      <w:r w:rsidRPr="00402FA6">
        <w:t xml:space="preserve"> </w:t>
      </w:r>
    </w:p>
    <w:p w14:paraId="4EE43892" w14:textId="11482108" w:rsidR="0021235C" w:rsidRPr="00A34838" w:rsidRDefault="0021235C" w:rsidP="00A37DDC">
      <w:pPr>
        <w:ind w:firstLine="567"/>
        <w:jc w:val="both"/>
        <w:rPr>
          <w:lang w:eastAsia="lt-LT"/>
        </w:rPr>
      </w:pPr>
      <w:r w:rsidRPr="0021235C">
        <w:rPr>
          <w:lang w:eastAsia="lt-LT"/>
        </w:rPr>
        <w:t>2023–2024 m. m. nemokamą maitinimą mokykloje gauna</w:t>
      </w:r>
      <w:r w:rsidR="00A37DDC">
        <w:rPr>
          <w:lang w:eastAsia="lt-LT"/>
        </w:rPr>
        <w:t xml:space="preserve"> </w:t>
      </w:r>
      <w:r w:rsidRPr="00A37DDC">
        <w:rPr>
          <w:lang w:eastAsia="lt-LT"/>
        </w:rPr>
        <w:t>18</w:t>
      </w:r>
      <w:r w:rsidR="00A37DDC">
        <w:rPr>
          <w:b/>
          <w:bCs/>
          <w:lang w:eastAsia="lt-LT"/>
        </w:rPr>
        <w:t xml:space="preserve"> </w:t>
      </w:r>
      <w:r w:rsidRPr="0021235C">
        <w:rPr>
          <w:lang w:eastAsia="lt-LT"/>
        </w:rPr>
        <w:t xml:space="preserve">socialiniai remtinų mokinių, visi </w:t>
      </w:r>
      <w:r w:rsidRPr="00A34838">
        <w:rPr>
          <w:lang w:eastAsia="lt-LT"/>
        </w:rPr>
        <w:t>(41) priešmokyklinio ugdymo</w:t>
      </w:r>
      <w:r w:rsidR="00A37DDC" w:rsidRPr="00A34838">
        <w:rPr>
          <w:lang w:eastAsia="lt-LT"/>
        </w:rPr>
        <w:t xml:space="preserve"> bei</w:t>
      </w:r>
      <w:r w:rsidRPr="00A34838">
        <w:rPr>
          <w:lang w:eastAsia="lt-LT"/>
        </w:rPr>
        <w:t xml:space="preserve"> 1 ir 2 klasių mokiniai. Mokosi</w:t>
      </w:r>
      <w:r w:rsidR="00A37DDC" w:rsidRPr="00A34838">
        <w:rPr>
          <w:lang w:eastAsia="lt-LT"/>
        </w:rPr>
        <w:t xml:space="preserve"> </w:t>
      </w:r>
      <w:r w:rsidRPr="00A34838">
        <w:rPr>
          <w:lang w:eastAsia="lt-LT"/>
        </w:rPr>
        <w:t>12 specialiųjų ugdymosi poreikių ir 21 kalbos ir kalbėjimo sutrikimų turintys mokiniai. </w:t>
      </w:r>
    </w:p>
    <w:p w14:paraId="23288818" w14:textId="77777777" w:rsidR="00A2582F" w:rsidRPr="00F70F2F" w:rsidRDefault="00A2582F" w:rsidP="00A37DDC">
      <w:pPr>
        <w:autoSpaceDE w:val="0"/>
        <w:autoSpaceDN w:val="0"/>
        <w:adjustRightInd w:val="0"/>
        <w:ind w:firstLine="567"/>
        <w:jc w:val="both"/>
      </w:pPr>
      <w:r w:rsidRPr="00F70F2F">
        <w:t xml:space="preserve">Neringos </w:t>
      </w:r>
      <w:r w:rsidR="000A1D15" w:rsidRPr="00F70F2F">
        <w:t>gimnazija</w:t>
      </w:r>
      <w:r w:rsidRPr="00F70F2F">
        <w:t xml:space="preserve"> dirba viena pamaina.</w:t>
      </w:r>
    </w:p>
    <w:p w14:paraId="584E6C9C" w14:textId="6BFB1658" w:rsidR="0021235C" w:rsidRPr="000A26A3" w:rsidRDefault="0021235C" w:rsidP="00A34838">
      <w:pPr>
        <w:ind w:firstLine="567"/>
        <w:jc w:val="both"/>
        <w:rPr>
          <w:lang w:eastAsia="lt-LT"/>
        </w:rPr>
      </w:pPr>
      <w:r w:rsidRPr="000A26A3">
        <w:rPr>
          <w:lang w:eastAsia="lt-LT"/>
        </w:rPr>
        <w:t>Teikiama mokinių pavėžėjimo į mokyklą paslauga: 77</w:t>
      </w:r>
      <w:r w:rsidR="00A34838">
        <w:rPr>
          <w:lang w:eastAsia="lt-LT"/>
        </w:rPr>
        <w:t xml:space="preserve"> </w:t>
      </w:r>
      <w:r w:rsidRPr="000A26A3">
        <w:rPr>
          <w:lang w:eastAsia="lt-LT"/>
        </w:rPr>
        <w:t>mokini</w:t>
      </w:r>
      <w:r w:rsidR="00A34838">
        <w:rPr>
          <w:lang w:eastAsia="lt-LT"/>
        </w:rPr>
        <w:t>ai</w:t>
      </w:r>
      <w:r w:rsidRPr="000A26A3">
        <w:rPr>
          <w:lang w:eastAsia="lt-LT"/>
        </w:rPr>
        <w:t xml:space="preserve"> vežami mokykliniais autobusais; visiems mokiniams kompensuojamos važiavimo į mokyklą išlaidos.</w:t>
      </w:r>
    </w:p>
    <w:p w14:paraId="5D8AD0EB" w14:textId="6BE6CA89" w:rsidR="000E1733" w:rsidRDefault="007C30B6" w:rsidP="00A37DDC">
      <w:pPr>
        <w:ind w:firstLine="567"/>
        <w:jc w:val="both"/>
      </w:pPr>
      <w:r w:rsidRPr="000A26A3">
        <w:t xml:space="preserve">Neringos gimnazijoje </w:t>
      </w:r>
      <w:r w:rsidR="00787224" w:rsidRPr="000A26A3">
        <w:t>darbuotojai</w:t>
      </w:r>
      <w:r w:rsidRPr="000A26A3">
        <w:t>: vadovybė</w:t>
      </w:r>
      <w:r w:rsidR="00787224" w:rsidRPr="000A26A3">
        <w:t xml:space="preserve"> (direktorius, di</w:t>
      </w:r>
      <w:r w:rsidRPr="000A26A3">
        <w:t>rektoriaus pavaduotojas ugdymui</w:t>
      </w:r>
      <w:r w:rsidR="00A34838">
        <w:t>, direktoriaus pavaduotojas ūkiui</w:t>
      </w:r>
      <w:r w:rsidRPr="000A26A3">
        <w:t xml:space="preserve">); buhalterijos darbuotojai (vyriausias buhalteris, buhalteris); administracijos specialistai: projektų vadovas, </w:t>
      </w:r>
      <w:r w:rsidR="00787224" w:rsidRPr="000A26A3">
        <w:t>raštinės administrator</w:t>
      </w:r>
      <w:r w:rsidRPr="000A26A3">
        <w:t>ius</w:t>
      </w:r>
      <w:r w:rsidR="00034DDE" w:rsidRPr="000A26A3">
        <w:t>-</w:t>
      </w:r>
      <w:r w:rsidR="00375769" w:rsidRPr="000A26A3">
        <w:t>prekių ir paslaugų pirkimo specialistas</w:t>
      </w:r>
      <w:r w:rsidRPr="000A26A3">
        <w:t>, kompiuterių tinklo administratorius, karjeros specialistas</w:t>
      </w:r>
      <w:r w:rsidR="00375769" w:rsidRPr="000A26A3">
        <w:t>;</w:t>
      </w:r>
      <w:r w:rsidR="00F57A78" w:rsidRPr="000A26A3">
        <w:t xml:space="preserve"> </w:t>
      </w:r>
      <w:r w:rsidR="00F57A78" w:rsidRPr="000A26A3">
        <w:rPr>
          <w:rStyle w:val="sakapopup"/>
        </w:rPr>
        <w:t>konferencijų ir renginių organizatorius;</w:t>
      </w:r>
      <w:r w:rsidR="00375769" w:rsidRPr="000A26A3">
        <w:t xml:space="preserve"> pagalbos mokiniui ir </w:t>
      </w:r>
      <w:r w:rsidR="000A26A3" w:rsidRPr="000A26A3">
        <w:t>mokytojui specialistai (socialinis pedagogas, specialusis pedagogas-logopedas, mokyklos psichologas, bibliotekininkas, šeši mokytojo padėjėjai); 26</w:t>
      </w:r>
      <w:r w:rsidR="00A34838">
        <w:t> </w:t>
      </w:r>
      <w:r w:rsidR="000A26A3" w:rsidRPr="000A26A3">
        <w:t>pedagogai: 100% mokytojų turi pedagoginę ir dalykinę kvalifikaciją, iš jų: 1 mokytoja</w:t>
      </w:r>
      <w:r w:rsidR="00A34838">
        <w:t>s</w:t>
      </w:r>
      <w:r w:rsidR="000A26A3" w:rsidRPr="000A26A3">
        <w:t xml:space="preserve"> ekspert</w:t>
      </w:r>
      <w:r w:rsidR="00A34838">
        <w:t>as</w:t>
      </w:r>
      <w:r w:rsidR="000A26A3" w:rsidRPr="000A26A3">
        <w:t xml:space="preserve">, 11 mokytojų metodininkų, 8 vyr. mokytojai, 6 mokytojai. </w:t>
      </w:r>
    </w:p>
    <w:p w14:paraId="45B28472" w14:textId="57D858F7" w:rsidR="000A26A3" w:rsidRPr="00A34838" w:rsidRDefault="001F109E" w:rsidP="001F109E">
      <w:pPr>
        <w:pStyle w:val="Sraopastraipa"/>
        <w:numPr>
          <w:ilvl w:val="0"/>
          <w:numId w:val="24"/>
        </w:numPr>
        <w:tabs>
          <w:tab w:val="left" w:pos="284"/>
        </w:tabs>
        <w:autoSpaceDE w:val="0"/>
        <w:autoSpaceDN w:val="0"/>
        <w:adjustRightInd w:val="0"/>
        <w:ind w:left="0" w:firstLine="0"/>
        <w:jc w:val="center"/>
        <w:rPr>
          <w:b/>
        </w:rPr>
      </w:pPr>
      <w:r w:rsidRPr="00A34838">
        <w:rPr>
          <w:b/>
        </w:rPr>
        <w:lastRenderedPageBreak/>
        <w:t xml:space="preserve">PAGRINDINIAI GIMNAZIJOS </w:t>
      </w:r>
      <w:r>
        <w:rPr>
          <w:b/>
        </w:rPr>
        <w:t>UGDYMO</w:t>
      </w:r>
      <w:r w:rsidRPr="00A34838">
        <w:rPr>
          <w:b/>
        </w:rPr>
        <w:t xml:space="preserve"> REZULTATAI</w:t>
      </w:r>
    </w:p>
    <w:p w14:paraId="6C8FF023" w14:textId="77777777" w:rsidR="000A26A3" w:rsidRDefault="000A26A3" w:rsidP="000A26A3">
      <w:pPr>
        <w:tabs>
          <w:tab w:val="left" w:pos="426"/>
        </w:tabs>
        <w:autoSpaceDE w:val="0"/>
        <w:autoSpaceDN w:val="0"/>
        <w:adjustRightInd w:val="0"/>
        <w:ind w:left="1080"/>
        <w:jc w:val="center"/>
        <w:rPr>
          <w:b/>
        </w:rPr>
      </w:pPr>
    </w:p>
    <w:p w14:paraId="51A8FC15" w14:textId="0090B9F4" w:rsidR="001F109E" w:rsidRPr="000A26A3" w:rsidRDefault="001F109E" w:rsidP="001F109E">
      <w:pPr>
        <w:ind w:firstLine="567"/>
        <w:jc w:val="both"/>
      </w:pPr>
      <w:r w:rsidRPr="000A26A3">
        <w:t xml:space="preserve">2022–2023 mokslo metus baigė 54 pradinių klasių mokiniai, visi perkelti į aukštesnę klasę. </w:t>
      </w:r>
      <w:r>
        <w:br/>
      </w:r>
      <w:r w:rsidRPr="000A26A3">
        <w:t xml:space="preserve">20 pradinių klasių mokinių mokslo metus baigė pasiekę pradinio ugdymo dalykų aukštesnįjį lygį.  </w:t>
      </w:r>
    </w:p>
    <w:p w14:paraId="5ADBA278" w14:textId="05C9111C" w:rsidR="001F109E" w:rsidRPr="000A26A3" w:rsidRDefault="001F109E" w:rsidP="001F109E">
      <w:pPr>
        <w:ind w:firstLine="567"/>
        <w:jc w:val="both"/>
        <w:rPr>
          <w:b/>
        </w:rPr>
      </w:pPr>
      <w:r w:rsidRPr="000A26A3">
        <w:t>Visi 5–8 klasių mokiniai (56 mokiniai) perkelti į aukštesnę klasę, mokinių pažangumas – 100</w:t>
      </w:r>
      <w:r>
        <w:t> </w:t>
      </w:r>
      <w:r w:rsidRPr="000A26A3">
        <w:t xml:space="preserve">proc., bendras klasių metinis vidurkis – 7,65. Aukščiausius metinius visų dalykų įvertinimus </w:t>
      </w:r>
      <w:r>
        <w:br/>
      </w:r>
      <w:r w:rsidRPr="000A26A3">
        <w:t xml:space="preserve">(9-10 balų) pasiekė 3 mokiniai. Paliktų kartoti kursą mokinių 2022–2023 m. m. nebuvo. </w:t>
      </w:r>
    </w:p>
    <w:p w14:paraId="36F4C490" w14:textId="77777777" w:rsidR="001F109E" w:rsidRPr="000A26A3" w:rsidRDefault="001F109E" w:rsidP="001F109E">
      <w:pPr>
        <w:ind w:firstLine="567"/>
        <w:jc w:val="both"/>
      </w:pPr>
      <w:r w:rsidRPr="000A26A3">
        <w:t>I–IV gimnazijos klasėse mokėsi 36 mokiniai, mokinių pažangumas – 100 proc.</w:t>
      </w:r>
    </w:p>
    <w:p w14:paraId="6725A286" w14:textId="1EF42D7F" w:rsidR="001F109E" w:rsidRPr="000A26A3" w:rsidRDefault="001F109E" w:rsidP="001F109E">
      <w:pPr>
        <w:ind w:firstLine="567"/>
        <w:jc w:val="both"/>
      </w:pPr>
      <w:r w:rsidRPr="000A26A3">
        <w:t>2022</w:t>
      </w:r>
      <w:r>
        <w:t>–</w:t>
      </w:r>
      <w:r w:rsidRPr="000A26A3">
        <w:t xml:space="preserve">2023 m. m. į ugdymo procesą sėkmingai buvo  integruotas 21 mokinys iš Ukrainos. Šiems mokiniams buvo teikiama švietimo pagalba, skiriamos papildomos lietuvių kalbos, matematikos konsultacijos, sudaromos visos sąlygos sklandžiai integruotis ir į ugdymo procesą, ir į gimnazijos veiklas. </w:t>
      </w:r>
    </w:p>
    <w:p w14:paraId="29D8E332" w14:textId="77777777" w:rsidR="001F109E" w:rsidRPr="00BE2155" w:rsidRDefault="001F109E" w:rsidP="001F109E">
      <w:pPr>
        <w:ind w:firstLine="567"/>
        <w:jc w:val="both"/>
      </w:pPr>
      <w:r w:rsidRPr="000A26A3">
        <w:t>Visiems mokiniams buvo skiriamos ilgalaikės lietuvių kalbos, matematikos, užsienio kalbų, fizikos, istorijos dalykinės konsultacijos, atsižvelgiant į iškylančius mokymosi sunkumus, brandos egzaminų, pagrindinio ugdymo pasiekimų patikrinimų, nacionalinių mokinių pasiekimų patikrinimų rezultatus ir analizių išvadas..</w:t>
      </w:r>
    </w:p>
    <w:p w14:paraId="4ABA15CA" w14:textId="77777777" w:rsidR="001F109E" w:rsidRPr="000A26A3" w:rsidRDefault="001F109E" w:rsidP="001F109E">
      <w:pPr>
        <w:tabs>
          <w:tab w:val="left" w:pos="426"/>
        </w:tabs>
        <w:autoSpaceDE w:val="0"/>
        <w:autoSpaceDN w:val="0"/>
        <w:adjustRightInd w:val="0"/>
        <w:ind w:left="1080" w:hanging="513"/>
        <w:jc w:val="both"/>
        <w:rPr>
          <w:b/>
        </w:rPr>
      </w:pPr>
    </w:p>
    <w:p w14:paraId="68FC700A" w14:textId="77777777" w:rsidR="000A26A3" w:rsidRPr="000A26A3" w:rsidRDefault="000A26A3" w:rsidP="000A26A3">
      <w:pPr>
        <w:jc w:val="center"/>
        <w:rPr>
          <w:b/>
        </w:rPr>
      </w:pPr>
      <w:r w:rsidRPr="000A26A3">
        <w:rPr>
          <w:b/>
        </w:rPr>
        <w:t>2022-2023 metų abiturientai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074"/>
      </w:tblGrid>
      <w:tr w:rsidR="000A26A3" w:rsidRPr="000A26A3" w14:paraId="17798504" w14:textId="77777777" w:rsidTr="001F109E">
        <w:tc>
          <w:tcPr>
            <w:tcW w:w="4565" w:type="dxa"/>
            <w:shd w:val="clear" w:color="auto" w:fill="auto"/>
          </w:tcPr>
          <w:p w14:paraId="37631D41" w14:textId="77777777" w:rsidR="000A26A3" w:rsidRPr="000A26A3" w:rsidRDefault="000A26A3" w:rsidP="008927C8">
            <w:r w:rsidRPr="000A26A3">
              <w:rPr>
                <w:b/>
                <w:bCs/>
              </w:rPr>
              <w:t>Kur studijuoja</w:t>
            </w:r>
          </w:p>
        </w:tc>
        <w:tc>
          <w:tcPr>
            <w:tcW w:w="5074" w:type="dxa"/>
            <w:shd w:val="clear" w:color="auto" w:fill="auto"/>
          </w:tcPr>
          <w:p w14:paraId="7066167C" w14:textId="77777777" w:rsidR="000A26A3" w:rsidRPr="000A26A3" w:rsidRDefault="000A26A3" w:rsidP="008927C8">
            <w:r w:rsidRPr="000A26A3">
              <w:rPr>
                <w:b/>
                <w:bCs/>
              </w:rPr>
              <w:t>Ką studijuoja</w:t>
            </w:r>
          </w:p>
        </w:tc>
      </w:tr>
      <w:tr w:rsidR="000A26A3" w:rsidRPr="000A26A3" w14:paraId="54C0BE0A" w14:textId="77777777" w:rsidTr="001F109E">
        <w:tc>
          <w:tcPr>
            <w:tcW w:w="4565" w:type="dxa"/>
            <w:shd w:val="clear" w:color="auto" w:fill="auto"/>
          </w:tcPr>
          <w:p w14:paraId="2BF0A892" w14:textId="77777777" w:rsidR="000A26A3" w:rsidRPr="000A26A3" w:rsidRDefault="000A26A3" w:rsidP="008927C8">
            <w:r w:rsidRPr="000A26A3">
              <w:t>Klaipėdos universitetas</w:t>
            </w:r>
          </w:p>
        </w:tc>
        <w:tc>
          <w:tcPr>
            <w:tcW w:w="5074" w:type="dxa"/>
            <w:shd w:val="clear" w:color="auto" w:fill="auto"/>
          </w:tcPr>
          <w:p w14:paraId="4A7FB2C5" w14:textId="77777777" w:rsidR="000A26A3" w:rsidRPr="000A26A3" w:rsidRDefault="000A26A3" w:rsidP="008927C8">
            <w:r w:rsidRPr="000A26A3">
              <w:t>Informatika (</w:t>
            </w:r>
            <w:proofErr w:type="spellStart"/>
            <w:r w:rsidRPr="000A26A3">
              <w:t>vf</w:t>
            </w:r>
            <w:proofErr w:type="spellEnd"/>
            <w:r w:rsidRPr="000A26A3">
              <w:t>)</w:t>
            </w:r>
          </w:p>
          <w:p w14:paraId="1FF9FF38" w14:textId="76970DAF" w:rsidR="000A26A3" w:rsidRPr="000A26A3" w:rsidRDefault="000A26A3" w:rsidP="008927C8">
            <w:r w:rsidRPr="000A26A3">
              <w:t>Jūrų transport</w:t>
            </w:r>
            <w:r w:rsidR="006A2F54">
              <w:t>o</w:t>
            </w:r>
            <w:r w:rsidRPr="000A26A3">
              <w:t xml:space="preserve"> inžinerija (</w:t>
            </w:r>
            <w:proofErr w:type="spellStart"/>
            <w:r w:rsidRPr="000A26A3">
              <w:t>vf</w:t>
            </w:r>
            <w:proofErr w:type="spellEnd"/>
            <w:r w:rsidRPr="000A26A3">
              <w:t>)</w:t>
            </w:r>
          </w:p>
        </w:tc>
      </w:tr>
      <w:tr w:rsidR="000A26A3" w:rsidRPr="000A26A3" w14:paraId="70CC6A6B" w14:textId="77777777" w:rsidTr="001F109E">
        <w:tc>
          <w:tcPr>
            <w:tcW w:w="4565" w:type="dxa"/>
            <w:shd w:val="clear" w:color="auto" w:fill="auto"/>
          </w:tcPr>
          <w:p w14:paraId="01477667" w14:textId="77777777" w:rsidR="000A26A3" w:rsidRPr="000A26A3" w:rsidRDefault="000A26A3" w:rsidP="008927C8">
            <w:r w:rsidRPr="000A26A3">
              <w:t>Mykolo Romerio universitetas</w:t>
            </w:r>
          </w:p>
        </w:tc>
        <w:tc>
          <w:tcPr>
            <w:tcW w:w="5074" w:type="dxa"/>
            <w:shd w:val="clear" w:color="auto" w:fill="auto"/>
          </w:tcPr>
          <w:p w14:paraId="2D960F0E" w14:textId="77777777" w:rsidR="000A26A3" w:rsidRPr="000A26A3" w:rsidRDefault="000A26A3" w:rsidP="008927C8">
            <w:r w:rsidRPr="000A26A3">
              <w:t>Teisė (</w:t>
            </w:r>
            <w:proofErr w:type="spellStart"/>
            <w:r w:rsidRPr="000A26A3">
              <w:t>vf</w:t>
            </w:r>
            <w:proofErr w:type="spellEnd"/>
            <w:r w:rsidRPr="000A26A3">
              <w:t xml:space="preserve"> – studijuos nuo 2024-09)</w:t>
            </w:r>
          </w:p>
        </w:tc>
      </w:tr>
      <w:tr w:rsidR="000A26A3" w:rsidRPr="000A26A3" w14:paraId="3D401B9F" w14:textId="77777777" w:rsidTr="001F109E">
        <w:tc>
          <w:tcPr>
            <w:tcW w:w="4565" w:type="dxa"/>
            <w:shd w:val="clear" w:color="auto" w:fill="auto"/>
          </w:tcPr>
          <w:p w14:paraId="6D1B8A82" w14:textId="77777777" w:rsidR="000A26A3" w:rsidRPr="000A26A3" w:rsidRDefault="000A26A3" w:rsidP="008927C8">
            <w:r w:rsidRPr="000A26A3">
              <w:t>Vilniaus Gedimino technikos universitetas</w:t>
            </w:r>
          </w:p>
        </w:tc>
        <w:tc>
          <w:tcPr>
            <w:tcW w:w="5074" w:type="dxa"/>
            <w:shd w:val="clear" w:color="auto" w:fill="auto"/>
          </w:tcPr>
          <w:p w14:paraId="549D9A95" w14:textId="77777777" w:rsidR="000A26A3" w:rsidRPr="000A26A3" w:rsidRDefault="000A26A3" w:rsidP="008927C8">
            <w:r w:rsidRPr="000A26A3">
              <w:t>Transporto inžinerija (</w:t>
            </w:r>
            <w:proofErr w:type="spellStart"/>
            <w:r w:rsidRPr="000A26A3">
              <w:t>vf</w:t>
            </w:r>
            <w:proofErr w:type="spellEnd"/>
            <w:r w:rsidRPr="000A26A3">
              <w:t>)</w:t>
            </w:r>
          </w:p>
        </w:tc>
      </w:tr>
      <w:tr w:rsidR="000A26A3" w:rsidRPr="000A26A3" w14:paraId="5B856FAF" w14:textId="77777777" w:rsidTr="001F109E">
        <w:tc>
          <w:tcPr>
            <w:tcW w:w="4565" w:type="dxa"/>
            <w:shd w:val="clear" w:color="auto" w:fill="auto"/>
          </w:tcPr>
          <w:p w14:paraId="5F708644" w14:textId="77777777" w:rsidR="000A26A3" w:rsidRPr="000A26A3" w:rsidRDefault="000A26A3" w:rsidP="008927C8">
            <w:r w:rsidRPr="000A26A3">
              <w:t>Vilniaus kolegija</w:t>
            </w:r>
          </w:p>
        </w:tc>
        <w:tc>
          <w:tcPr>
            <w:tcW w:w="5074" w:type="dxa"/>
            <w:shd w:val="clear" w:color="auto" w:fill="auto"/>
          </w:tcPr>
          <w:p w14:paraId="7ADBC0EE" w14:textId="77777777" w:rsidR="000A26A3" w:rsidRPr="000A26A3" w:rsidRDefault="000A26A3" w:rsidP="008927C8">
            <w:r w:rsidRPr="000A26A3">
              <w:t>Ryšiai su visuomene (</w:t>
            </w:r>
            <w:proofErr w:type="spellStart"/>
            <w:r w:rsidRPr="000A26A3">
              <w:t>vf</w:t>
            </w:r>
            <w:proofErr w:type="spellEnd"/>
            <w:r w:rsidRPr="000A26A3">
              <w:t>)</w:t>
            </w:r>
          </w:p>
        </w:tc>
      </w:tr>
      <w:tr w:rsidR="000A26A3" w:rsidRPr="000A26A3" w14:paraId="23A2DF9A" w14:textId="77777777" w:rsidTr="001F109E">
        <w:tc>
          <w:tcPr>
            <w:tcW w:w="4565" w:type="dxa"/>
            <w:shd w:val="clear" w:color="auto" w:fill="auto"/>
          </w:tcPr>
          <w:p w14:paraId="291A64EB" w14:textId="77777777" w:rsidR="000A26A3" w:rsidRPr="000A26A3" w:rsidRDefault="000A26A3" w:rsidP="008927C8">
            <w:r w:rsidRPr="000A26A3">
              <w:t>Vilniaus universitetas</w:t>
            </w:r>
          </w:p>
        </w:tc>
        <w:tc>
          <w:tcPr>
            <w:tcW w:w="5074" w:type="dxa"/>
            <w:shd w:val="clear" w:color="auto" w:fill="auto"/>
          </w:tcPr>
          <w:p w14:paraId="749E44C3" w14:textId="77777777" w:rsidR="000A26A3" w:rsidRPr="000A26A3" w:rsidRDefault="000A26A3" w:rsidP="008927C8">
            <w:r w:rsidRPr="000A26A3">
              <w:t>Psichologija (</w:t>
            </w:r>
            <w:proofErr w:type="spellStart"/>
            <w:r w:rsidRPr="000A26A3">
              <w:t>vf</w:t>
            </w:r>
            <w:proofErr w:type="spellEnd"/>
            <w:r w:rsidRPr="000A26A3">
              <w:t>)</w:t>
            </w:r>
          </w:p>
          <w:p w14:paraId="76C0F249" w14:textId="77777777" w:rsidR="000A26A3" w:rsidRPr="000A26A3" w:rsidRDefault="000A26A3" w:rsidP="008927C8">
            <w:r w:rsidRPr="000A26A3">
              <w:t>Anglų kalba (</w:t>
            </w:r>
            <w:proofErr w:type="spellStart"/>
            <w:r w:rsidRPr="000A26A3">
              <w:t>vf</w:t>
            </w:r>
            <w:proofErr w:type="spellEnd"/>
            <w:r w:rsidRPr="000A26A3">
              <w:t>)</w:t>
            </w:r>
          </w:p>
          <w:p w14:paraId="631BC7B0" w14:textId="77777777" w:rsidR="000A26A3" w:rsidRPr="000A26A3" w:rsidRDefault="000A26A3" w:rsidP="008927C8">
            <w:r w:rsidRPr="000A26A3">
              <w:t>Verslo informacijos vadyba (</w:t>
            </w:r>
            <w:proofErr w:type="spellStart"/>
            <w:r w:rsidRPr="000A26A3">
              <w:t>vf</w:t>
            </w:r>
            <w:proofErr w:type="spellEnd"/>
            <w:r w:rsidRPr="000A26A3">
              <w:t>)</w:t>
            </w:r>
          </w:p>
          <w:p w14:paraId="3BC89DCE" w14:textId="77777777" w:rsidR="000A26A3" w:rsidRPr="000A26A3" w:rsidRDefault="000A26A3" w:rsidP="008927C8">
            <w:r w:rsidRPr="000A26A3">
              <w:t>Medicina (</w:t>
            </w:r>
            <w:proofErr w:type="spellStart"/>
            <w:r w:rsidRPr="000A26A3">
              <w:t>vf</w:t>
            </w:r>
            <w:proofErr w:type="spellEnd"/>
            <w:r w:rsidRPr="000A26A3">
              <w:t>)</w:t>
            </w:r>
          </w:p>
          <w:p w14:paraId="1A5AACC6" w14:textId="77777777" w:rsidR="000A26A3" w:rsidRPr="000A26A3" w:rsidRDefault="000A26A3" w:rsidP="008927C8">
            <w:r w:rsidRPr="000A26A3">
              <w:t>Informacinės technologijos (</w:t>
            </w:r>
            <w:proofErr w:type="spellStart"/>
            <w:r w:rsidRPr="000A26A3">
              <w:t>vf</w:t>
            </w:r>
            <w:proofErr w:type="spellEnd"/>
            <w:r w:rsidRPr="000A26A3">
              <w:t>)</w:t>
            </w:r>
          </w:p>
        </w:tc>
      </w:tr>
      <w:tr w:rsidR="000A26A3" w:rsidRPr="000A26A3" w14:paraId="66ADC368" w14:textId="77777777" w:rsidTr="001F109E">
        <w:tc>
          <w:tcPr>
            <w:tcW w:w="9639" w:type="dxa"/>
            <w:gridSpan w:val="2"/>
            <w:shd w:val="clear" w:color="auto" w:fill="auto"/>
          </w:tcPr>
          <w:p w14:paraId="3A68EF36" w14:textId="2C07A81B" w:rsidR="000A26A3" w:rsidRPr="000A26A3" w:rsidRDefault="000A26A3" w:rsidP="008927C8">
            <w:pPr>
              <w:rPr>
                <w:b/>
              </w:rPr>
            </w:pPr>
            <w:r w:rsidRPr="000A26A3">
              <w:t xml:space="preserve">Lietuvos kariuomenė </w:t>
            </w:r>
            <w:r w:rsidR="006A2F54">
              <w:t>–</w:t>
            </w:r>
            <w:r w:rsidRPr="000A26A3">
              <w:t xml:space="preserve"> 3 </w:t>
            </w:r>
          </w:p>
        </w:tc>
      </w:tr>
      <w:tr w:rsidR="000A26A3" w:rsidRPr="000A26A3" w14:paraId="12BF6345" w14:textId="77777777" w:rsidTr="001F109E">
        <w:tc>
          <w:tcPr>
            <w:tcW w:w="9639" w:type="dxa"/>
            <w:gridSpan w:val="2"/>
            <w:shd w:val="clear" w:color="auto" w:fill="auto"/>
          </w:tcPr>
          <w:p w14:paraId="332E4FFD" w14:textId="7F247B15" w:rsidR="000A26A3" w:rsidRPr="000A26A3" w:rsidRDefault="000A26A3" w:rsidP="008927C8">
            <w:r w:rsidRPr="000A26A3">
              <w:t xml:space="preserve">Dirba </w:t>
            </w:r>
            <w:r w:rsidR="006A2F54">
              <w:t>–</w:t>
            </w:r>
            <w:r w:rsidRPr="000A26A3">
              <w:t xml:space="preserve"> 2</w:t>
            </w:r>
          </w:p>
        </w:tc>
      </w:tr>
      <w:tr w:rsidR="000A26A3" w:rsidRPr="00D87F0E" w14:paraId="4290FE0D" w14:textId="77777777" w:rsidTr="001F109E">
        <w:tc>
          <w:tcPr>
            <w:tcW w:w="9639" w:type="dxa"/>
            <w:gridSpan w:val="2"/>
            <w:shd w:val="clear" w:color="auto" w:fill="auto"/>
          </w:tcPr>
          <w:p w14:paraId="5350170C" w14:textId="54C2BF05" w:rsidR="000A26A3" w:rsidRPr="00D87F0E" w:rsidRDefault="000A26A3" w:rsidP="008927C8">
            <w:pPr>
              <w:jc w:val="center"/>
            </w:pPr>
            <w:r w:rsidRPr="00D87F0E">
              <w:t xml:space="preserve">Vidurinį išsilavinimą įgijo 15 </w:t>
            </w:r>
            <w:r w:rsidR="006A2F54" w:rsidRPr="00D87F0E">
              <w:t xml:space="preserve">abiturientų </w:t>
            </w:r>
          </w:p>
        </w:tc>
      </w:tr>
    </w:tbl>
    <w:p w14:paraId="41AE78FD" w14:textId="77777777" w:rsidR="000A26A3" w:rsidRPr="000A26A3" w:rsidRDefault="000A26A3" w:rsidP="000A26A3">
      <w:pPr>
        <w:ind w:firstLine="720"/>
        <w:jc w:val="right"/>
      </w:pPr>
    </w:p>
    <w:p w14:paraId="6B99E385" w14:textId="4325D9F4" w:rsidR="000A26A3" w:rsidRPr="000A26A3" w:rsidRDefault="00A34838" w:rsidP="00A34838">
      <w:pPr>
        <w:pStyle w:val="Sraopastraipa"/>
        <w:autoSpaceDE w:val="0"/>
        <w:autoSpaceDN w:val="0"/>
        <w:adjustRightInd w:val="0"/>
        <w:ind w:left="0"/>
        <w:jc w:val="center"/>
      </w:pPr>
      <w:r w:rsidRPr="000A26A3">
        <w:rPr>
          <w:b/>
        </w:rPr>
        <w:t xml:space="preserve">2022-2023 metų </w:t>
      </w:r>
      <w:r>
        <w:rPr>
          <w:b/>
        </w:rPr>
        <w:t>u</w:t>
      </w:r>
      <w:r w:rsidRPr="000A26A3">
        <w:rPr>
          <w:b/>
        </w:rPr>
        <w:t>gdymo rezultatai</w:t>
      </w:r>
    </w:p>
    <w:tbl>
      <w:tblPr>
        <w:tblpPr w:leftFromText="180" w:rightFromText="180" w:vertAnchor="text" w:horzAnchor="page" w:tblpX="1696" w:tblpY="6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59"/>
        <w:gridCol w:w="1559"/>
      </w:tblGrid>
      <w:tr w:rsidR="000A26A3" w:rsidRPr="000A26A3" w14:paraId="44D02C6C" w14:textId="77777777" w:rsidTr="006A2F54">
        <w:tc>
          <w:tcPr>
            <w:tcW w:w="6516" w:type="dxa"/>
            <w:vMerge w:val="restart"/>
            <w:tcBorders>
              <w:right w:val="single" w:sz="4" w:space="0" w:color="auto"/>
            </w:tcBorders>
            <w:shd w:val="clear" w:color="auto" w:fill="auto"/>
          </w:tcPr>
          <w:p w14:paraId="09BA453A" w14:textId="77777777" w:rsidR="000A26A3" w:rsidRPr="000A26A3" w:rsidRDefault="000A26A3" w:rsidP="006A2F54">
            <w:pPr>
              <w:jc w:val="center"/>
            </w:pPr>
            <w:r w:rsidRPr="000A26A3">
              <w:t>Egzaminų rodikliai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9FE88BA" w14:textId="77777777" w:rsidR="000A26A3" w:rsidRPr="000A26A3" w:rsidRDefault="000A26A3" w:rsidP="006A2F54">
            <w:pPr>
              <w:jc w:val="center"/>
            </w:pPr>
            <w:r w:rsidRPr="000A26A3">
              <w:t>Mokslo metai</w:t>
            </w:r>
          </w:p>
        </w:tc>
      </w:tr>
      <w:tr w:rsidR="000A26A3" w:rsidRPr="000A26A3" w14:paraId="1BD83B7B" w14:textId="77777777" w:rsidTr="006A2F54">
        <w:tc>
          <w:tcPr>
            <w:tcW w:w="6516" w:type="dxa"/>
            <w:vMerge/>
            <w:shd w:val="clear" w:color="auto" w:fill="auto"/>
          </w:tcPr>
          <w:p w14:paraId="014517CF" w14:textId="77777777" w:rsidR="000A26A3" w:rsidRPr="000A26A3" w:rsidRDefault="000A26A3" w:rsidP="006A2F54">
            <w:pPr>
              <w:jc w:val="center"/>
            </w:pPr>
          </w:p>
        </w:tc>
        <w:tc>
          <w:tcPr>
            <w:tcW w:w="1559" w:type="dxa"/>
            <w:tcBorders>
              <w:top w:val="single" w:sz="4" w:space="0" w:color="auto"/>
            </w:tcBorders>
            <w:shd w:val="clear" w:color="auto" w:fill="auto"/>
          </w:tcPr>
          <w:p w14:paraId="52AF1B3E" w14:textId="3B9E811B" w:rsidR="000A26A3" w:rsidRPr="000A26A3" w:rsidRDefault="000A26A3" w:rsidP="006A2F54">
            <w:pPr>
              <w:jc w:val="center"/>
            </w:pPr>
            <w:r w:rsidRPr="000A26A3">
              <w:t>2020</w:t>
            </w:r>
            <w:r w:rsidR="006A2F54">
              <w:t>–</w:t>
            </w:r>
            <w:r w:rsidRPr="000A26A3">
              <w:t xml:space="preserve">2021 </w:t>
            </w:r>
          </w:p>
          <w:p w14:paraId="22B4F876" w14:textId="77777777" w:rsidR="000A26A3" w:rsidRPr="006A2F54" w:rsidRDefault="000A26A3" w:rsidP="006A2F54">
            <w:pPr>
              <w:jc w:val="center"/>
              <w:rPr>
                <w:sz w:val="20"/>
                <w:szCs w:val="20"/>
              </w:rPr>
            </w:pPr>
            <w:r w:rsidRPr="006A2F54">
              <w:rPr>
                <w:sz w:val="20"/>
                <w:szCs w:val="20"/>
              </w:rPr>
              <w:t>(18 abiturientų)</w:t>
            </w:r>
          </w:p>
        </w:tc>
        <w:tc>
          <w:tcPr>
            <w:tcW w:w="1559" w:type="dxa"/>
            <w:tcBorders>
              <w:top w:val="single" w:sz="4" w:space="0" w:color="auto"/>
            </w:tcBorders>
            <w:shd w:val="clear" w:color="auto" w:fill="auto"/>
          </w:tcPr>
          <w:p w14:paraId="13AC8B21" w14:textId="057E716A" w:rsidR="000A26A3" w:rsidRPr="000A26A3" w:rsidRDefault="000A26A3" w:rsidP="006A2F54">
            <w:pPr>
              <w:jc w:val="center"/>
            </w:pPr>
            <w:r w:rsidRPr="000A26A3">
              <w:t>2022</w:t>
            </w:r>
            <w:r w:rsidR="006A2F54">
              <w:t>–</w:t>
            </w:r>
            <w:r w:rsidRPr="000A26A3">
              <w:t>2023</w:t>
            </w:r>
          </w:p>
          <w:p w14:paraId="5D6236AC" w14:textId="77777777" w:rsidR="000A26A3" w:rsidRPr="006A2F54" w:rsidRDefault="000A26A3" w:rsidP="006A2F54">
            <w:pPr>
              <w:jc w:val="center"/>
              <w:rPr>
                <w:sz w:val="20"/>
                <w:szCs w:val="20"/>
              </w:rPr>
            </w:pPr>
            <w:r w:rsidRPr="006A2F54">
              <w:rPr>
                <w:sz w:val="20"/>
                <w:szCs w:val="20"/>
              </w:rPr>
              <w:t>(15 abiturientų)</w:t>
            </w:r>
          </w:p>
        </w:tc>
      </w:tr>
      <w:tr w:rsidR="000A26A3" w:rsidRPr="000A26A3" w14:paraId="1CF29D71" w14:textId="77777777" w:rsidTr="006A2F54">
        <w:tc>
          <w:tcPr>
            <w:tcW w:w="6516" w:type="dxa"/>
            <w:shd w:val="clear" w:color="auto" w:fill="auto"/>
          </w:tcPr>
          <w:p w14:paraId="516E8CBD" w14:textId="77777777" w:rsidR="000A26A3" w:rsidRPr="000A26A3" w:rsidRDefault="000A26A3" w:rsidP="006A2F54">
            <w:r w:rsidRPr="000A26A3">
              <w:t>Laikyti skirtingų mokomųjų dalykų valstybiniai egzaminai (VE)</w:t>
            </w:r>
          </w:p>
        </w:tc>
        <w:tc>
          <w:tcPr>
            <w:tcW w:w="1559" w:type="dxa"/>
            <w:shd w:val="clear" w:color="auto" w:fill="auto"/>
          </w:tcPr>
          <w:p w14:paraId="191A0B33" w14:textId="77777777" w:rsidR="000A26A3" w:rsidRPr="000A26A3" w:rsidRDefault="000A26A3" w:rsidP="006A2F54">
            <w:pPr>
              <w:jc w:val="center"/>
            </w:pPr>
            <w:r w:rsidRPr="000A26A3">
              <w:t>9</w:t>
            </w:r>
          </w:p>
        </w:tc>
        <w:tc>
          <w:tcPr>
            <w:tcW w:w="1559" w:type="dxa"/>
            <w:shd w:val="clear" w:color="auto" w:fill="auto"/>
          </w:tcPr>
          <w:p w14:paraId="172C6385" w14:textId="77777777" w:rsidR="000A26A3" w:rsidRPr="000A26A3" w:rsidRDefault="000A26A3" w:rsidP="006A2F54">
            <w:pPr>
              <w:jc w:val="center"/>
            </w:pPr>
            <w:r w:rsidRPr="000A26A3">
              <w:t>8</w:t>
            </w:r>
          </w:p>
        </w:tc>
      </w:tr>
      <w:tr w:rsidR="000A26A3" w:rsidRPr="000A26A3" w14:paraId="7FB0E24D" w14:textId="77777777" w:rsidTr="006A2F54">
        <w:tc>
          <w:tcPr>
            <w:tcW w:w="6516" w:type="dxa"/>
            <w:shd w:val="clear" w:color="auto" w:fill="auto"/>
          </w:tcPr>
          <w:p w14:paraId="228EAD67" w14:textId="77777777" w:rsidR="000A26A3" w:rsidRPr="000A26A3" w:rsidRDefault="000A26A3" w:rsidP="006A2F54">
            <w:pPr>
              <w:pStyle w:val="Default"/>
            </w:pPr>
            <w:proofErr w:type="spellStart"/>
            <w:r w:rsidRPr="000A26A3">
              <w:t>Laikytų</w:t>
            </w:r>
            <w:proofErr w:type="spellEnd"/>
            <w:r w:rsidRPr="000A26A3">
              <w:t xml:space="preserve"> VE </w:t>
            </w:r>
            <w:proofErr w:type="spellStart"/>
            <w:r w:rsidRPr="000A26A3">
              <w:t>skaičius</w:t>
            </w:r>
            <w:proofErr w:type="spellEnd"/>
            <w:r w:rsidRPr="000A26A3">
              <w:t xml:space="preserve"> </w:t>
            </w:r>
          </w:p>
        </w:tc>
        <w:tc>
          <w:tcPr>
            <w:tcW w:w="1559" w:type="dxa"/>
            <w:shd w:val="clear" w:color="auto" w:fill="auto"/>
          </w:tcPr>
          <w:p w14:paraId="569F087B" w14:textId="77777777" w:rsidR="000A26A3" w:rsidRPr="000A26A3" w:rsidRDefault="000A26A3" w:rsidP="006A2F54">
            <w:pPr>
              <w:pStyle w:val="Default"/>
              <w:jc w:val="center"/>
            </w:pPr>
            <w:r w:rsidRPr="000A26A3">
              <w:t>74</w:t>
            </w:r>
          </w:p>
        </w:tc>
        <w:tc>
          <w:tcPr>
            <w:tcW w:w="1559" w:type="dxa"/>
            <w:shd w:val="clear" w:color="auto" w:fill="auto"/>
          </w:tcPr>
          <w:p w14:paraId="2E153C23" w14:textId="77777777" w:rsidR="000A26A3" w:rsidRPr="000A26A3" w:rsidRDefault="000A26A3" w:rsidP="006A2F54">
            <w:pPr>
              <w:pStyle w:val="Default"/>
              <w:jc w:val="center"/>
            </w:pPr>
            <w:r w:rsidRPr="000A26A3">
              <w:t>57</w:t>
            </w:r>
          </w:p>
        </w:tc>
      </w:tr>
      <w:tr w:rsidR="000A26A3" w:rsidRPr="000A26A3" w14:paraId="6D9ACB8E" w14:textId="77777777" w:rsidTr="006A2F54">
        <w:tc>
          <w:tcPr>
            <w:tcW w:w="6516" w:type="dxa"/>
            <w:shd w:val="clear" w:color="auto" w:fill="auto"/>
          </w:tcPr>
          <w:p w14:paraId="3FE6B123" w14:textId="77777777" w:rsidR="000A26A3" w:rsidRPr="000A26A3" w:rsidRDefault="000A26A3" w:rsidP="006A2F54">
            <w:pPr>
              <w:pStyle w:val="Default"/>
            </w:pPr>
            <w:proofErr w:type="spellStart"/>
            <w:r w:rsidRPr="000A26A3">
              <w:t>Laikytų</w:t>
            </w:r>
            <w:proofErr w:type="spellEnd"/>
            <w:r w:rsidRPr="000A26A3">
              <w:t xml:space="preserve"> VE </w:t>
            </w:r>
            <w:proofErr w:type="spellStart"/>
            <w:r w:rsidRPr="000A26A3">
              <w:t>skaičius</w:t>
            </w:r>
            <w:proofErr w:type="spellEnd"/>
            <w:r w:rsidRPr="000A26A3">
              <w:t xml:space="preserve"> </w:t>
            </w:r>
            <w:proofErr w:type="spellStart"/>
            <w:r w:rsidRPr="000A26A3">
              <w:t>vienam</w:t>
            </w:r>
            <w:proofErr w:type="spellEnd"/>
            <w:r w:rsidRPr="000A26A3">
              <w:t xml:space="preserve"> </w:t>
            </w:r>
            <w:proofErr w:type="spellStart"/>
            <w:r w:rsidRPr="000A26A3">
              <w:t>mokiniui</w:t>
            </w:r>
            <w:proofErr w:type="spellEnd"/>
            <w:r w:rsidRPr="000A26A3">
              <w:t xml:space="preserve"> </w:t>
            </w:r>
          </w:p>
        </w:tc>
        <w:tc>
          <w:tcPr>
            <w:tcW w:w="1559" w:type="dxa"/>
            <w:shd w:val="clear" w:color="auto" w:fill="auto"/>
          </w:tcPr>
          <w:p w14:paraId="10266DA6" w14:textId="77777777" w:rsidR="000A26A3" w:rsidRPr="000A26A3" w:rsidRDefault="000A26A3" w:rsidP="006A2F54">
            <w:pPr>
              <w:pStyle w:val="Default"/>
              <w:jc w:val="center"/>
            </w:pPr>
            <w:r w:rsidRPr="000A26A3">
              <w:t>4,1</w:t>
            </w:r>
          </w:p>
        </w:tc>
        <w:tc>
          <w:tcPr>
            <w:tcW w:w="1559" w:type="dxa"/>
            <w:shd w:val="clear" w:color="auto" w:fill="auto"/>
          </w:tcPr>
          <w:p w14:paraId="2D493C4B" w14:textId="77777777" w:rsidR="000A26A3" w:rsidRPr="000A26A3" w:rsidRDefault="000A26A3" w:rsidP="006A2F54">
            <w:pPr>
              <w:pStyle w:val="Default"/>
              <w:jc w:val="center"/>
            </w:pPr>
            <w:r w:rsidRPr="000A26A3">
              <w:t>3,8</w:t>
            </w:r>
          </w:p>
        </w:tc>
      </w:tr>
      <w:tr w:rsidR="000A26A3" w:rsidRPr="000A26A3" w14:paraId="499D63CB" w14:textId="77777777" w:rsidTr="006A2F54">
        <w:tc>
          <w:tcPr>
            <w:tcW w:w="6516" w:type="dxa"/>
            <w:shd w:val="clear" w:color="auto" w:fill="auto"/>
          </w:tcPr>
          <w:p w14:paraId="667FFD45" w14:textId="77777777" w:rsidR="000A26A3" w:rsidRPr="000A26A3" w:rsidRDefault="000A26A3" w:rsidP="006A2F54">
            <w:pPr>
              <w:pStyle w:val="Default"/>
            </w:pPr>
            <w:proofErr w:type="spellStart"/>
            <w:r w:rsidRPr="000A26A3">
              <w:t>Neišlaikyta</w:t>
            </w:r>
            <w:proofErr w:type="spellEnd"/>
            <w:r w:rsidRPr="000A26A3">
              <w:t xml:space="preserve"> VE </w:t>
            </w:r>
          </w:p>
        </w:tc>
        <w:tc>
          <w:tcPr>
            <w:tcW w:w="1559" w:type="dxa"/>
            <w:shd w:val="clear" w:color="auto" w:fill="auto"/>
          </w:tcPr>
          <w:p w14:paraId="5724357A" w14:textId="77777777" w:rsidR="000A26A3" w:rsidRPr="000A26A3" w:rsidRDefault="000A26A3" w:rsidP="006A2F54">
            <w:pPr>
              <w:pStyle w:val="Default"/>
              <w:jc w:val="center"/>
            </w:pPr>
            <w:r w:rsidRPr="000A26A3">
              <w:t>4</w:t>
            </w:r>
          </w:p>
        </w:tc>
        <w:tc>
          <w:tcPr>
            <w:tcW w:w="1559" w:type="dxa"/>
            <w:shd w:val="clear" w:color="auto" w:fill="auto"/>
          </w:tcPr>
          <w:p w14:paraId="23247B5D" w14:textId="77777777" w:rsidR="000A26A3" w:rsidRPr="000A26A3" w:rsidRDefault="000A26A3" w:rsidP="006A2F54">
            <w:pPr>
              <w:pStyle w:val="Default"/>
              <w:jc w:val="center"/>
            </w:pPr>
            <w:r w:rsidRPr="000A26A3">
              <w:t>3</w:t>
            </w:r>
          </w:p>
        </w:tc>
      </w:tr>
      <w:tr w:rsidR="000A26A3" w:rsidRPr="000A26A3" w14:paraId="46C248BE" w14:textId="77777777" w:rsidTr="006A2F54">
        <w:tc>
          <w:tcPr>
            <w:tcW w:w="6516" w:type="dxa"/>
            <w:shd w:val="clear" w:color="auto" w:fill="auto"/>
          </w:tcPr>
          <w:p w14:paraId="360A47C0" w14:textId="77777777" w:rsidR="000A26A3" w:rsidRPr="000A26A3" w:rsidRDefault="000A26A3" w:rsidP="006A2F54">
            <w:pPr>
              <w:pStyle w:val="Default"/>
            </w:pPr>
            <w:r w:rsidRPr="000A26A3">
              <w:t xml:space="preserve">Gauti 100 </w:t>
            </w:r>
            <w:proofErr w:type="spellStart"/>
            <w:r w:rsidRPr="000A26A3">
              <w:t>balų</w:t>
            </w:r>
            <w:proofErr w:type="spellEnd"/>
            <w:r w:rsidRPr="000A26A3">
              <w:t xml:space="preserve"> </w:t>
            </w:r>
            <w:proofErr w:type="spellStart"/>
            <w:r w:rsidRPr="000A26A3">
              <w:t>įvertinimai</w:t>
            </w:r>
            <w:proofErr w:type="spellEnd"/>
            <w:r w:rsidRPr="000A26A3">
              <w:t xml:space="preserve"> </w:t>
            </w:r>
          </w:p>
        </w:tc>
        <w:tc>
          <w:tcPr>
            <w:tcW w:w="1559" w:type="dxa"/>
            <w:shd w:val="clear" w:color="auto" w:fill="auto"/>
          </w:tcPr>
          <w:p w14:paraId="436F64E5" w14:textId="77777777" w:rsidR="000A26A3" w:rsidRPr="000A26A3" w:rsidRDefault="000A26A3" w:rsidP="006A2F54">
            <w:pPr>
              <w:pStyle w:val="Default"/>
              <w:jc w:val="center"/>
            </w:pPr>
            <w:r w:rsidRPr="000A26A3">
              <w:t>1</w:t>
            </w:r>
          </w:p>
        </w:tc>
        <w:tc>
          <w:tcPr>
            <w:tcW w:w="1559" w:type="dxa"/>
            <w:shd w:val="clear" w:color="auto" w:fill="auto"/>
          </w:tcPr>
          <w:p w14:paraId="237E7E5C" w14:textId="77777777" w:rsidR="000A26A3" w:rsidRPr="000A26A3" w:rsidRDefault="000A26A3" w:rsidP="006A2F54">
            <w:pPr>
              <w:pStyle w:val="Default"/>
              <w:jc w:val="center"/>
            </w:pPr>
            <w:r w:rsidRPr="000A26A3">
              <w:t>1</w:t>
            </w:r>
          </w:p>
        </w:tc>
      </w:tr>
      <w:tr w:rsidR="000A26A3" w:rsidRPr="000A26A3" w14:paraId="72991540" w14:textId="77777777" w:rsidTr="006A2F54">
        <w:tc>
          <w:tcPr>
            <w:tcW w:w="6516" w:type="dxa"/>
            <w:shd w:val="clear" w:color="auto" w:fill="auto"/>
          </w:tcPr>
          <w:p w14:paraId="266D7924" w14:textId="77777777" w:rsidR="000A26A3" w:rsidRPr="000A26A3" w:rsidRDefault="000A26A3" w:rsidP="006A2F54">
            <w:pPr>
              <w:pStyle w:val="Default"/>
            </w:pPr>
            <w:r w:rsidRPr="000A26A3">
              <w:t xml:space="preserve">Gauti </w:t>
            </w:r>
            <w:proofErr w:type="spellStart"/>
            <w:r w:rsidRPr="000A26A3">
              <w:t>įvertinimai</w:t>
            </w:r>
            <w:proofErr w:type="spellEnd"/>
            <w:r w:rsidRPr="000A26A3">
              <w:t xml:space="preserve"> 86-99 </w:t>
            </w:r>
          </w:p>
        </w:tc>
        <w:tc>
          <w:tcPr>
            <w:tcW w:w="1559" w:type="dxa"/>
            <w:shd w:val="clear" w:color="auto" w:fill="auto"/>
          </w:tcPr>
          <w:p w14:paraId="50CD24EE" w14:textId="77777777" w:rsidR="000A26A3" w:rsidRPr="000A26A3" w:rsidRDefault="000A26A3" w:rsidP="006A2F54">
            <w:pPr>
              <w:pStyle w:val="Default"/>
              <w:jc w:val="center"/>
            </w:pPr>
            <w:r w:rsidRPr="000A26A3">
              <w:t>10</w:t>
            </w:r>
          </w:p>
        </w:tc>
        <w:tc>
          <w:tcPr>
            <w:tcW w:w="1559" w:type="dxa"/>
            <w:shd w:val="clear" w:color="auto" w:fill="auto"/>
          </w:tcPr>
          <w:p w14:paraId="690EA9E8" w14:textId="77777777" w:rsidR="000A26A3" w:rsidRPr="000A26A3" w:rsidRDefault="000A26A3" w:rsidP="006A2F54">
            <w:pPr>
              <w:pStyle w:val="Default"/>
              <w:jc w:val="center"/>
            </w:pPr>
            <w:r w:rsidRPr="000A26A3">
              <w:t>11</w:t>
            </w:r>
          </w:p>
        </w:tc>
      </w:tr>
      <w:tr w:rsidR="000A26A3" w:rsidRPr="000A26A3" w14:paraId="5EEFCB3F" w14:textId="77777777" w:rsidTr="006A2F54">
        <w:tc>
          <w:tcPr>
            <w:tcW w:w="6516" w:type="dxa"/>
            <w:shd w:val="clear" w:color="auto" w:fill="auto"/>
          </w:tcPr>
          <w:p w14:paraId="75D12EA2" w14:textId="77777777" w:rsidR="000A26A3" w:rsidRPr="000A26A3" w:rsidRDefault="000A26A3" w:rsidP="006A2F54">
            <w:pPr>
              <w:pStyle w:val="Default"/>
              <w:rPr>
                <w:lang w:val="lt-LT"/>
              </w:rPr>
            </w:pPr>
            <w:r w:rsidRPr="000A26A3">
              <w:rPr>
                <w:lang w:val="lt-LT"/>
              </w:rPr>
              <w:t xml:space="preserve">Gauti įvertinimai daugiau negu 50 visų VE </w:t>
            </w:r>
          </w:p>
        </w:tc>
        <w:tc>
          <w:tcPr>
            <w:tcW w:w="1559" w:type="dxa"/>
            <w:shd w:val="clear" w:color="auto" w:fill="auto"/>
          </w:tcPr>
          <w:p w14:paraId="74F6FCC0" w14:textId="77777777" w:rsidR="000A26A3" w:rsidRPr="000A26A3" w:rsidRDefault="000A26A3" w:rsidP="006A2F54">
            <w:pPr>
              <w:pStyle w:val="Default"/>
              <w:jc w:val="center"/>
            </w:pPr>
            <w:r w:rsidRPr="000A26A3">
              <w:t>11</w:t>
            </w:r>
          </w:p>
        </w:tc>
        <w:tc>
          <w:tcPr>
            <w:tcW w:w="1559" w:type="dxa"/>
            <w:shd w:val="clear" w:color="auto" w:fill="auto"/>
          </w:tcPr>
          <w:p w14:paraId="424B545A" w14:textId="77777777" w:rsidR="000A26A3" w:rsidRPr="000A26A3" w:rsidRDefault="000A26A3" w:rsidP="006A2F54">
            <w:pPr>
              <w:pStyle w:val="Default"/>
              <w:jc w:val="center"/>
            </w:pPr>
            <w:r w:rsidRPr="000A26A3">
              <w:t>23</w:t>
            </w:r>
          </w:p>
        </w:tc>
      </w:tr>
      <w:tr w:rsidR="000A26A3" w:rsidRPr="000A26A3" w14:paraId="48873845" w14:textId="77777777" w:rsidTr="006A2F54">
        <w:tc>
          <w:tcPr>
            <w:tcW w:w="6516" w:type="dxa"/>
            <w:shd w:val="clear" w:color="auto" w:fill="auto"/>
          </w:tcPr>
          <w:p w14:paraId="305525D3" w14:textId="77777777" w:rsidR="000A26A3" w:rsidRPr="000A26A3" w:rsidRDefault="000A26A3" w:rsidP="006A2F54">
            <w:pPr>
              <w:pStyle w:val="Default"/>
              <w:rPr>
                <w:lang w:val="lt-LT"/>
              </w:rPr>
            </w:pPr>
            <w:r w:rsidRPr="000A26A3">
              <w:rPr>
                <w:lang w:val="lt-LT"/>
              </w:rPr>
              <w:t xml:space="preserve">Skaičius mokinių, kurie visus VE išlaikė daugiau negu 50 </w:t>
            </w:r>
          </w:p>
        </w:tc>
        <w:tc>
          <w:tcPr>
            <w:tcW w:w="1559" w:type="dxa"/>
            <w:shd w:val="clear" w:color="auto" w:fill="auto"/>
          </w:tcPr>
          <w:p w14:paraId="4D98E5BF" w14:textId="77777777" w:rsidR="000A26A3" w:rsidRPr="000A26A3" w:rsidRDefault="000A26A3" w:rsidP="006A2F54">
            <w:pPr>
              <w:pStyle w:val="Default"/>
              <w:jc w:val="center"/>
            </w:pPr>
            <w:r w:rsidRPr="000A26A3">
              <w:t>1</w:t>
            </w:r>
          </w:p>
        </w:tc>
        <w:tc>
          <w:tcPr>
            <w:tcW w:w="1559" w:type="dxa"/>
            <w:shd w:val="clear" w:color="auto" w:fill="auto"/>
          </w:tcPr>
          <w:p w14:paraId="7DB29EE8" w14:textId="77777777" w:rsidR="000A26A3" w:rsidRPr="000A26A3" w:rsidRDefault="000A26A3" w:rsidP="006A2F54">
            <w:pPr>
              <w:pStyle w:val="Default"/>
              <w:jc w:val="center"/>
            </w:pPr>
            <w:r w:rsidRPr="000A26A3">
              <w:t>1</w:t>
            </w:r>
          </w:p>
        </w:tc>
      </w:tr>
      <w:tr w:rsidR="000A26A3" w:rsidRPr="000A26A3" w14:paraId="2D2CFE1B" w14:textId="77777777" w:rsidTr="006A2F54">
        <w:tc>
          <w:tcPr>
            <w:tcW w:w="6516" w:type="dxa"/>
            <w:shd w:val="clear" w:color="auto" w:fill="auto"/>
          </w:tcPr>
          <w:p w14:paraId="06869100" w14:textId="77777777" w:rsidR="000A26A3" w:rsidRPr="000A26A3" w:rsidRDefault="000A26A3" w:rsidP="006A2F54">
            <w:pPr>
              <w:pStyle w:val="Default"/>
            </w:pPr>
            <w:proofErr w:type="spellStart"/>
            <w:r w:rsidRPr="000A26A3">
              <w:t>Laikyti</w:t>
            </w:r>
            <w:proofErr w:type="spellEnd"/>
            <w:r w:rsidRPr="000A26A3">
              <w:t xml:space="preserve"> </w:t>
            </w:r>
            <w:proofErr w:type="spellStart"/>
            <w:r w:rsidRPr="000A26A3">
              <w:t>mokykliniai</w:t>
            </w:r>
            <w:proofErr w:type="spellEnd"/>
            <w:r w:rsidRPr="000A26A3">
              <w:t xml:space="preserve"> </w:t>
            </w:r>
            <w:proofErr w:type="spellStart"/>
            <w:r w:rsidRPr="000A26A3">
              <w:t>egzaminai</w:t>
            </w:r>
            <w:proofErr w:type="spellEnd"/>
            <w:r w:rsidRPr="000A26A3">
              <w:t xml:space="preserve"> (ME)</w:t>
            </w:r>
          </w:p>
        </w:tc>
        <w:tc>
          <w:tcPr>
            <w:tcW w:w="1559" w:type="dxa"/>
            <w:shd w:val="clear" w:color="auto" w:fill="auto"/>
          </w:tcPr>
          <w:p w14:paraId="73756FFC" w14:textId="77777777" w:rsidR="000A26A3" w:rsidRPr="000A26A3" w:rsidRDefault="000A26A3" w:rsidP="006A2F54">
            <w:pPr>
              <w:pStyle w:val="Default"/>
              <w:jc w:val="center"/>
            </w:pPr>
            <w:r w:rsidRPr="000A26A3">
              <w:t>2</w:t>
            </w:r>
          </w:p>
        </w:tc>
        <w:tc>
          <w:tcPr>
            <w:tcW w:w="1559" w:type="dxa"/>
            <w:shd w:val="clear" w:color="auto" w:fill="auto"/>
          </w:tcPr>
          <w:p w14:paraId="7B55FF38" w14:textId="77777777" w:rsidR="000A26A3" w:rsidRPr="000A26A3" w:rsidRDefault="000A26A3" w:rsidP="006A2F54">
            <w:pPr>
              <w:pStyle w:val="Default"/>
              <w:jc w:val="center"/>
            </w:pPr>
            <w:r w:rsidRPr="000A26A3">
              <w:t>0</w:t>
            </w:r>
          </w:p>
        </w:tc>
      </w:tr>
      <w:tr w:rsidR="000A26A3" w:rsidRPr="000A26A3" w14:paraId="37C31BB4" w14:textId="77777777" w:rsidTr="006A2F54">
        <w:tc>
          <w:tcPr>
            <w:tcW w:w="6516" w:type="dxa"/>
            <w:shd w:val="clear" w:color="auto" w:fill="auto"/>
          </w:tcPr>
          <w:p w14:paraId="321D27E7" w14:textId="77777777" w:rsidR="000A26A3" w:rsidRPr="000A26A3" w:rsidRDefault="000A26A3" w:rsidP="006A2F54">
            <w:pPr>
              <w:pStyle w:val="Default"/>
            </w:pPr>
            <w:proofErr w:type="spellStart"/>
            <w:r w:rsidRPr="000A26A3">
              <w:t>Laikytų</w:t>
            </w:r>
            <w:proofErr w:type="spellEnd"/>
            <w:r w:rsidRPr="000A26A3">
              <w:t xml:space="preserve"> ME </w:t>
            </w:r>
            <w:proofErr w:type="spellStart"/>
            <w:r w:rsidRPr="000A26A3">
              <w:t>skaičius</w:t>
            </w:r>
            <w:proofErr w:type="spellEnd"/>
            <w:r w:rsidRPr="000A26A3">
              <w:t xml:space="preserve"> </w:t>
            </w:r>
            <w:proofErr w:type="spellStart"/>
            <w:r w:rsidRPr="000A26A3">
              <w:t>vienam</w:t>
            </w:r>
            <w:proofErr w:type="spellEnd"/>
            <w:r w:rsidRPr="000A26A3">
              <w:t xml:space="preserve"> </w:t>
            </w:r>
            <w:proofErr w:type="spellStart"/>
            <w:r w:rsidRPr="000A26A3">
              <w:t>mokiniui</w:t>
            </w:r>
            <w:proofErr w:type="spellEnd"/>
          </w:p>
        </w:tc>
        <w:tc>
          <w:tcPr>
            <w:tcW w:w="1559" w:type="dxa"/>
            <w:shd w:val="clear" w:color="auto" w:fill="auto"/>
          </w:tcPr>
          <w:p w14:paraId="23909772" w14:textId="77777777" w:rsidR="000A26A3" w:rsidRPr="000A26A3" w:rsidRDefault="000A26A3" w:rsidP="006A2F54">
            <w:pPr>
              <w:pStyle w:val="Default"/>
              <w:jc w:val="center"/>
            </w:pPr>
            <w:r w:rsidRPr="000A26A3">
              <w:t>0,1</w:t>
            </w:r>
          </w:p>
        </w:tc>
        <w:tc>
          <w:tcPr>
            <w:tcW w:w="1559" w:type="dxa"/>
            <w:shd w:val="clear" w:color="auto" w:fill="auto"/>
          </w:tcPr>
          <w:p w14:paraId="7D0EB1AC" w14:textId="77777777" w:rsidR="000A26A3" w:rsidRPr="000A26A3" w:rsidRDefault="000A26A3" w:rsidP="006A2F54">
            <w:pPr>
              <w:pStyle w:val="Default"/>
              <w:jc w:val="center"/>
            </w:pPr>
            <w:r w:rsidRPr="000A26A3">
              <w:t>0</w:t>
            </w:r>
          </w:p>
        </w:tc>
      </w:tr>
      <w:tr w:rsidR="000A26A3" w:rsidRPr="000A26A3" w14:paraId="057A0C54" w14:textId="77777777" w:rsidTr="006A2F54">
        <w:tc>
          <w:tcPr>
            <w:tcW w:w="6516" w:type="dxa"/>
            <w:shd w:val="clear" w:color="auto" w:fill="auto"/>
          </w:tcPr>
          <w:p w14:paraId="210A14AC" w14:textId="0D3C2D3C" w:rsidR="000A26A3" w:rsidRPr="000A26A3" w:rsidRDefault="000A26A3" w:rsidP="006A2F54">
            <w:pPr>
              <w:pStyle w:val="Default"/>
            </w:pPr>
            <w:proofErr w:type="spellStart"/>
            <w:r w:rsidRPr="000A26A3">
              <w:t>Iš</w:t>
            </w:r>
            <w:proofErr w:type="spellEnd"/>
            <w:r w:rsidRPr="000A26A3">
              <w:t xml:space="preserve"> </w:t>
            </w:r>
            <w:proofErr w:type="spellStart"/>
            <w:r w:rsidRPr="000A26A3">
              <w:t>viso</w:t>
            </w:r>
            <w:proofErr w:type="spellEnd"/>
            <w:r w:rsidRPr="000A26A3">
              <w:t xml:space="preserve"> </w:t>
            </w:r>
            <w:proofErr w:type="spellStart"/>
            <w:r w:rsidRPr="000A26A3">
              <w:t>įvertinimų</w:t>
            </w:r>
            <w:proofErr w:type="spellEnd"/>
            <w:r w:rsidRPr="000A26A3">
              <w:t xml:space="preserve"> </w:t>
            </w:r>
            <w:r w:rsidR="00D87F0E">
              <w:t>„</w:t>
            </w:r>
            <w:proofErr w:type="spellStart"/>
            <w:r w:rsidRPr="000A26A3">
              <w:t>neišlaikė</w:t>
            </w:r>
            <w:proofErr w:type="spellEnd"/>
            <w:r w:rsidR="00D87F0E">
              <w:t>“</w:t>
            </w:r>
            <w:r w:rsidRPr="000A26A3">
              <w:t xml:space="preserve"> </w:t>
            </w:r>
          </w:p>
        </w:tc>
        <w:tc>
          <w:tcPr>
            <w:tcW w:w="1559" w:type="dxa"/>
            <w:shd w:val="clear" w:color="auto" w:fill="auto"/>
          </w:tcPr>
          <w:p w14:paraId="1AC7CAC7" w14:textId="77777777" w:rsidR="000A26A3" w:rsidRPr="000A26A3" w:rsidRDefault="000A26A3" w:rsidP="006A2F54">
            <w:pPr>
              <w:pStyle w:val="Default"/>
              <w:jc w:val="center"/>
            </w:pPr>
            <w:r w:rsidRPr="000A26A3">
              <w:t>4</w:t>
            </w:r>
          </w:p>
        </w:tc>
        <w:tc>
          <w:tcPr>
            <w:tcW w:w="1559" w:type="dxa"/>
            <w:shd w:val="clear" w:color="auto" w:fill="auto"/>
          </w:tcPr>
          <w:p w14:paraId="7DBAE1EC" w14:textId="77777777" w:rsidR="000A26A3" w:rsidRPr="000A26A3" w:rsidRDefault="000A26A3" w:rsidP="006A2F54">
            <w:pPr>
              <w:pStyle w:val="Default"/>
              <w:jc w:val="center"/>
            </w:pPr>
            <w:r w:rsidRPr="000A26A3">
              <w:t>3</w:t>
            </w:r>
          </w:p>
        </w:tc>
      </w:tr>
    </w:tbl>
    <w:p w14:paraId="474A2AC0" w14:textId="77777777" w:rsidR="000A26A3" w:rsidRDefault="000A26A3" w:rsidP="000A26A3">
      <w:pPr>
        <w:ind w:firstLine="720"/>
        <w:rPr>
          <w:rFonts w:eastAsia="Calibri"/>
          <w:b/>
        </w:rPr>
      </w:pPr>
    </w:p>
    <w:p w14:paraId="64ABB363" w14:textId="77777777" w:rsidR="00D87F0E" w:rsidRDefault="00D87F0E" w:rsidP="000A26A3">
      <w:pPr>
        <w:ind w:firstLine="720"/>
        <w:rPr>
          <w:rFonts w:eastAsia="Calibri"/>
          <w:b/>
        </w:rPr>
      </w:pPr>
    </w:p>
    <w:p w14:paraId="6B27EEA3" w14:textId="77777777" w:rsidR="00D87F0E" w:rsidRPr="000A26A3" w:rsidRDefault="00D87F0E" w:rsidP="000A26A3">
      <w:pPr>
        <w:ind w:firstLine="720"/>
        <w:rPr>
          <w:rFonts w:eastAsia="Calibri"/>
          <w:b/>
        </w:rPr>
      </w:pPr>
    </w:p>
    <w:p w14:paraId="0356CFAF" w14:textId="77777777" w:rsidR="000A26A3" w:rsidRPr="000A26A3" w:rsidRDefault="000A26A3" w:rsidP="00A34838">
      <w:pPr>
        <w:ind w:firstLine="567"/>
        <w:jc w:val="center"/>
        <w:rPr>
          <w:b/>
        </w:rPr>
      </w:pPr>
      <w:r w:rsidRPr="000A26A3">
        <w:rPr>
          <w:b/>
        </w:rPr>
        <w:lastRenderedPageBreak/>
        <w:t>Pagrindinio ugdymo II dalies baigimas</w:t>
      </w:r>
    </w:p>
    <w:p w14:paraId="346A2E70" w14:textId="3552693B" w:rsidR="000A26A3" w:rsidRPr="000A26A3" w:rsidRDefault="000A26A3" w:rsidP="000A26A3">
      <w:pPr>
        <w:ind w:firstLine="567"/>
        <w:jc w:val="both"/>
        <w:rPr>
          <w:b/>
        </w:rPr>
      </w:pPr>
      <w:r w:rsidRPr="000A26A3">
        <w:t>Pagrindinį išsilavinimą 2022</w:t>
      </w:r>
      <w:r w:rsidR="00A34838">
        <w:t>–</w:t>
      </w:r>
      <w:r w:rsidRPr="000A26A3">
        <w:t>2023 m. m. įgijo 8 II gimnazijos klasės mokiniai. Pagrindinio ugdymo pasiekimų patikrinime dalyvavo 6 mokiniai, 2 mokiniai, atvykę mokytis iš Ukrainos, buvo pateikę prašymus atleisti nuo pagrindinio ugdymo pasiekimų patikrinimo.</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69"/>
        <w:gridCol w:w="1376"/>
        <w:gridCol w:w="93"/>
        <w:gridCol w:w="1469"/>
        <w:gridCol w:w="1469"/>
      </w:tblGrid>
      <w:tr w:rsidR="000A26A3" w:rsidRPr="000A26A3" w14:paraId="35AD5B14" w14:textId="77777777" w:rsidTr="006A2F54">
        <w:tc>
          <w:tcPr>
            <w:tcW w:w="3686" w:type="dxa"/>
            <w:tcBorders>
              <w:top w:val="nil"/>
              <w:left w:val="nil"/>
              <w:bottom w:val="single" w:sz="4" w:space="0" w:color="auto"/>
              <w:right w:val="single" w:sz="4" w:space="0" w:color="auto"/>
              <w:tl2br w:val="nil"/>
            </w:tcBorders>
            <w:shd w:val="clear" w:color="auto" w:fill="auto"/>
          </w:tcPr>
          <w:p w14:paraId="3653BB17" w14:textId="77777777" w:rsidR="000A26A3" w:rsidRPr="000A26A3" w:rsidRDefault="000A26A3" w:rsidP="008927C8">
            <w:pPr>
              <w:jc w:val="both"/>
              <w:rPr>
                <w:b/>
              </w:rPr>
            </w:pPr>
          </w:p>
        </w:tc>
        <w:tc>
          <w:tcPr>
            <w:tcW w:w="2845" w:type="dxa"/>
            <w:gridSpan w:val="2"/>
            <w:tcBorders>
              <w:top w:val="single" w:sz="4" w:space="0" w:color="auto"/>
              <w:left w:val="single" w:sz="4" w:space="0" w:color="auto"/>
              <w:bottom w:val="single" w:sz="4" w:space="0" w:color="auto"/>
              <w:right w:val="single" w:sz="4" w:space="0" w:color="auto"/>
              <w:tl2br w:val="nil"/>
            </w:tcBorders>
            <w:shd w:val="clear" w:color="auto" w:fill="DEEAF6"/>
          </w:tcPr>
          <w:p w14:paraId="453D2AC9" w14:textId="77777777" w:rsidR="000A26A3" w:rsidRPr="000A26A3" w:rsidRDefault="000A26A3" w:rsidP="008927C8">
            <w:pPr>
              <w:jc w:val="center"/>
              <w:rPr>
                <w:b/>
              </w:rPr>
            </w:pPr>
            <w:r w:rsidRPr="000A26A3">
              <w:rPr>
                <w:b/>
              </w:rPr>
              <w:t>Matematika</w:t>
            </w:r>
          </w:p>
        </w:tc>
        <w:tc>
          <w:tcPr>
            <w:tcW w:w="3031" w:type="dxa"/>
            <w:gridSpan w:val="3"/>
            <w:tcBorders>
              <w:top w:val="single" w:sz="4" w:space="0" w:color="auto"/>
              <w:left w:val="single" w:sz="4" w:space="0" w:color="auto"/>
              <w:bottom w:val="single" w:sz="4" w:space="0" w:color="auto"/>
              <w:tl2br w:val="nil"/>
            </w:tcBorders>
            <w:shd w:val="clear" w:color="auto" w:fill="DEEAF6"/>
          </w:tcPr>
          <w:p w14:paraId="569F3B28" w14:textId="77777777" w:rsidR="000A26A3" w:rsidRPr="000A26A3" w:rsidRDefault="000A26A3" w:rsidP="008927C8">
            <w:pPr>
              <w:jc w:val="center"/>
              <w:rPr>
                <w:b/>
              </w:rPr>
            </w:pPr>
            <w:r w:rsidRPr="000A26A3">
              <w:rPr>
                <w:b/>
              </w:rPr>
              <w:t>Lietuvių kalba</w:t>
            </w:r>
          </w:p>
        </w:tc>
      </w:tr>
      <w:tr w:rsidR="000A26A3" w:rsidRPr="000A26A3" w14:paraId="7032EF37" w14:textId="77777777" w:rsidTr="006A2F54">
        <w:tc>
          <w:tcPr>
            <w:tcW w:w="3686" w:type="dxa"/>
            <w:tcBorders>
              <w:top w:val="single" w:sz="4" w:space="0" w:color="auto"/>
              <w:tl2br w:val="single" w:sz="4" w:space="0" w:color="auto"/>
            </w:tcBorders>
            <w:shd w:val="clear" w:color="auto" w:fill="auto"/>
          </w:tcPr>
          <w:p w14:paraId="568BD72B" w14:textId="77777777" w:rsidR="000A26A3" w:rsidRPr="000A26A3" w:rsidRDefault="000A26A3" w:rsidP="008927C8">
            <w:pPr>
              <w:jc w:val="both"/>
            </w:pPr>
            <w:r w:rsidRPr="000A26A3">
              <w:t xml:space="preserve">                 Mokslo metai</w:t>
            </w:r>
          </w:p>
          <w:p w14:paraId="4DCA82B5" w14:textId="77777777" w:rsidR="000A26A3" w:rsidRPr="000A26A3" w:rsidRDefault="000A26A3" w:rsidP="008927C8">
            <w:pPr>
              <w:jc w:val="both"/>
            </w:pPr>
            <w:r w:rsidRPr="000A26A3">
              <w:t>Įvertinimas</w:t>
            </w:r>
          </w:p>
        </w:tc>
        <w:tc>
          <w:tcPr>
            <w:tcW w:w="1469" w:type="dxa"/>
            <w:tcBorders>
              <w:top w:val="single" w:sz="4" w:space="0" w:color="auto"/>
            </w:tcBorders>
          </w:tcPr>
          <w:p w14:paraId="7D200E4D" w14:textId="30669271" w:rsidR="000A26A3" w:rsidRPr="000A26A3" w:rsidRDefault="000A26A3" w:rsidP="008927C8">
            <w:pPr>
              <w:jc w:val="center"/>
            </w:pPr>
            <w:r w:rsidRPr="000A26A3">
              <w:t>2021</w:t>
            </w:r>
            <w:r w:rsidR="006A2F54">
              <w:t>–</w:t>
            </w:r>
            <w:r w:rsidRPr="000A26A3">
              <w:t>2022</w:t>
            </w:r>
          </w:p>
        </w:tc>
        <w:tc>
          <w:tcPr>
            <w:tcW w:w="1469" w:type="dxa"/>
            <w:gridSpan w:val="2"/>
            <w:tcBorders>
              <w:top w:val="single" w:sz="4" w:space="0" w:color="auto"/>
            </w:tcBorders>
            <w:shd w:val="clear" w:color="auto" w:fill="EDEDED"/>
          </w:tcPr>
          <w:p w14:paraId="6E6E58F5" w14:textId="08BE499C" w:rsidR="000A26A3" w:rsidRPr="000A26A3" w:rsidRDefault="000A26A3" w:rsidP="008927C8">
            <w:pPr>
              <w:jc w:val="center"/>
            </w:pPr>
            <w:r w:rsidRPr="000A26A3">
              <w:t>2022</w:t>
            </w:r>
            <w:r w:rsidR="006A2F54">
              <w:t>–</w:t>
            </w:r>
            <w:r w:rsidRPr="000A26A3">
              <w:t>2023</w:t>
            </w:r>
          </w:p>
        </w:tc>
        <w:tc>
          <w:tcPr>
            <w:tcW w:w="1469" w:type="dxa"/>
            <w:tcBorders>
              <w:top w:val="single" w:sz="4" w:space="0" w:color="auto"/>
            </w:tcBorders>
          </w:tcPr>
          <w:p w14:paraId="3192EE72" w14:textId="1FF3F530" w:rsidR="000A26A3" w:rsidRPr="000A26A3" w:rsidRDefault="000A26A3" w:rsidP="008927C8">
            <w:pPr>
              <w:jc w:val="center"/>
            </w:pPr>
            <w:r w:rsidRPr="000A26A3">
              <w:t>2021</w:t>
            </w:r>
            <w:r w:rsidR="006A2F54">
              <w:t>–</w:t>
            </w:r>
            <w:r w:rsidRPr="000A26A3">
              <w:t>2022</w:t>
            </w:r>
          </w:p>
        </w:tc>
        <w:tc>
          <w:tcPr>
            <w:tcW w:w="1469" w:type="dxa"/>
            <w:tcBorders>
              <w:top w:val="single" w:sz="4" w:space="0" w:color="auto"/>
            </w:tcBorders>
            <w:shd w:val="clear" w:color="auto" w:fill="EDEDED"/>
          </w:tcPr>
          <w:p w14:paraId="5E975F61" w14:textId="677C5C53" w:rsidR="000A26A3" w:rsidRPr="000A26A3" w:rsidRDefault="000A26A3" w:rsidP="008927C8">
            <w:pPr>
              <w:jc w:val="center"/>
            </w:pPr>
            <w:r w:rsidRPr="000A26A3">
              <w:t>2022</w:t>
            </w:r>
            <w:r w:rsidR="006A2F54">
              <w:t>–</w:t>
            </w:r>
            <w:r w:rsidRPr="000A26A3">
              <w:t>2023</w:t>
            </w:r>
          </w:p>
        </w:tc>
      </w:tr>
      <w:tr w:rsidR="000A26A3" w:rsidRPr="000A26A3" w14:paraId="1F5562FD" w14:textId="77777777" w:rsidTr="006A2F54">
        <w:tc>
          <w:tcPr>
            <w:tcW w:w="3686" w:type="dxa"/>
            <w:shd w:val="clear" w:color="auto" w:fill="auto"/>
          </w:tcPr>
          <w:p w14:paraId="6D100F28" w14:textId="73270E72" w:rsidR="000A26A3" w:rsidRPr="000A26A3" w:rsidRDefault="000A26A3" w:rsidP="008927C8">
            <w:pPr>
              <w:jc w:val="both"/>
            </w:pPr>
            <w:r w:rsidRPr="000A26A3">
              <w:t>10</w:t>
            </w:r>
            <w:r w:rsidR="006A2F54">
              <w:t>, 9</w:t>
            </w:r>
          </w:p>
        </w:tc>
        <w:tc>
          <w:tcPr>
            <w:tcW w:w="1469" w:type="dxa"/>
          </w:tcPr>
          <w:p w14:paraId="1C226D3E" w14:textId="77777777" w:rsidR="000A26A3" w:rsidRPr="000A26A3" w:rsidRDefault="000A26A3" w:rsidP="008927C8">
            <w:pPr>
              <w:jc w:val="center"/>
            </w:pPr>
            <w:r w:rsidRPr="000A26A3">
              <w:t>-</w:t>
            </w:r>
          </w:p>
        </w:tc>
        <w:tc>
          <w:tcPr>
            <w:tcW w:w="1469" w:type="dxa"/>
            <w:gridSpan w:val="2"/>
            <w:shd w:val="clear" w:color="auto" w:fill="EDEDED"/>
          </w:tcPr>
          <w:p w14:paraId="6FC592CD" w14:textId="77777777" w:rsidR="000A26A3" w:rsidRPr="000A26A3" w:rsidRDefault="000A26A3" w:rsidP="008927C8">
            <w:pPr>
              <w:jc w:val="center"/>
            </w:pPr>
            <w:r w:rsidRPr="000A26A3">
              <w:t>-</w:t>
            </w:r>
          </w:p>
        </w:tc>
        <w:tc>
          <w:tcPr>
            <w:tcW w:w="1469" w:type="dxa"/>
          </w:tcPr>
          <w:p w14:paraId="099DB3EB" w14:textId="77777777" w:rsidR="000A26A3" w:rsidRPr="000A26A3" w:rsidRDefault="000A26A3" w:rsidP="008927C8">
            <w:pPr>
              <w:jc w:val="center"/>
            </w:pPr>
            <w:r w:rsidRPr="000A26A3">
              <w:t>-</w:t>
            </w:r>
          </w:p>
        </w:tc>
        <w:tc>
          <w:tcPr>
            <w:tcW w:w="1469" w:type="dxa"/>
            <w:shd w:val="clear" w:color="auto" w:fill="EDEDED"/>
          </w:tcPr>
          <w:p w14:paraId="020BF227" w14:textId="77777777" w:rsidR="000A26A3" w:rsidRPr="000A26A3" w:rsidRDefault="000A26A3" w:rsidP="008927C8">
            <w:pPr>
              <w:jc w:val="center"/>
            </w:pPr>
            <w:r w:rsidRPr="000A26A3">
              <w:t>-</w:t>
            </w:r>
          </w:p>
        </w:tc>
      </w:tr>
      <w:tr w:rsidR="000A26A3" w:rsidRPr="000A26A3" w14:paraId="01E60250" w14:textId="77777777" w:rsidTr="006A2F54">
        <w:tc>
          <w:tcPr>
            <w:tcW w:w="3686" w:type="dxa"/>
            <w:shd w:val="clear" w:color="auto" w:fill="auto"/>
          </w:tcPr>
          <w:p w14:paraId="5B23C95D" w14:textId="77777777" w:rsidR="000A26A3" w:rsidRPr="000A26A3" w:rsidRDefault="000A26A3" w:rsidP="008927C8">
            <w:pPr>
              <w:jc w:val="both"/>
            </w:pPr>
            <w:r w:rsidRPr="000A26A3">
              <w:t>8</w:t>
            </w:r>
          </w:p>
        </w:tc>
        <w:tc>
          <w:tcPr>
            <w:tcW w:w="1469" w:type="dxa"/>
          </w:tcPr>
          <w:p w14:paraId="06F0E4F5" w14:textId="77777777" w:rsidR="000A26A3" w:rsidRPr="000A26A3" w:rsidRDefault="000A26A3" w:rsidP="008927C8">
            <w:pPr>
              <w:jc w:val="center"/>
            </w:pPr>
            <w:r w:rsidRPr="000A26A3">
              <w:t>-</w:t>
            </w:r>
          </w:p>
        </w:tc>
        <w:tc>
          <w:tcPr>
            <w:tcW w:w="1469" w:type="dxa"/>
            <w:gridSpan w:val="2"/>
            <w:shd w:val="clear" w:color="auto" w:fill="EDEDED"/>
          </w:tcPr>
          <w:p w14:paraId="628C46B8" w14:textId="77777777" w:rsidR="000A26A3" w:rsidRPr="000A26A3" w:rsidRDefault="000A26A3" w:rsidP="008927C8">
            <w:pPr>
              <w:jc w:val="center"/>
            </w:pPr>
            <w:r w:rsidRPr="000A26A3">
              <w:t>-</w:t>
            </w:r>
          </w:p>
        </w:tc>
        <w:tc>
          <w:tcPr>
            <w:tcW w:w="1469" w:type="dxa"/>
          </w:tcPr>
          <w:p w14:paraId="3A81F821" w14:textId="77777777" w:rsidR="000A26A3" w:rsidRPr="000A26A3" w:rsidRDefault="000A26A3" w:rsidP="008927C8">
            <w:pPr>
              <w:jc w:val="center"/>
            </w:pPr>
            <w:r w:rsidRPr="000A26A3">
              <w:t>1</w:t>
            </w:r>
          </w:p>
        </w:tc>
        <w:tc>
          <w:tcPr>
            <w:tcW w:w="1469" w:type="dxa"/>
            <w:shd w:val="clear" w:color="auto" w:fill="EDEDED"/>
          </w:tcPr>
          <w:p w14:paraId="2718EA6C" w14:textId="77777777" w:rsidR="000A26A3" w:rsidRPr="000A26A3" w:rsidRDefault="000A26A3" w:rsidP="008927C8">
            <w:pPr>
              <w:jc w:val="center"/>
            </w:pPr>
            <w:r w:rsidRPr="000A26A3">
              <w:t>-</w:t>
            </w:r>
          </w:p>
        </w:tc>
      </w:tr>
      <w:tr w:rsidR="000A26A3" w:rsidRPr="000A26A3" w14:paraId="607D398E" w14:textId="77777777" w:rsidTr="006A2F54">
        <w:tc>
          <w:tcPr>
            <w:tcW w:w="3686" w:type="dxa"/>
            <w:shd w:val="clear" w:color="auto" w:fill="auto"/>
          </w:tcPr>
          <w:p w14:paraId="6FF358B4" w14:textId="77777777" w:rsidR="000A26A3" w:rsidRPr="000A26A3" w:rsidRDefault="000A26A3" w:rsidP="008927C8">
            <w:pPr>
              <w:jc w:val="both"/>
            </w:pPr>
            <w:r w:rsidRPr="000A26A3">
              <w:t>7</w:t>
            </w:r>
          </w:p>
        </w:tc>
        <w:tc>
          <w:tcPr>
            <w:tcW w:w="1469" w:type="dxa"/>
          </w:tcPr>
          <w:p w14:paraId="659EE096" w14:textId="77777777" w:rsidR="000A26A3" w:rsidRPr="000A26A3" w:rsidRDefault="000A26A3" w:rsidP="008927C8">
            <w:pPr>
              <w:jc w:val="center"/>
            </w:pPr>
            <w:r w:rsidRPr="000A26A3">
              <w:t>-</w:t>
            </w:r>
          </w:p>
        </w:tc>
        <w:tc>
          <w:tcPr>
            <w:tcW w:w="1469" w:type="dxa"/>
            <w:gridSpan w:val="2"/>
            <w:shd w:val="clear" w:color="auto" w:fill="EDEDED"/>
          </w:tcPr>
          <w:p w14:paraId="1B1ABA54" w14:textId="77777777" w:rsidR="000A26A3" w:rsidRPr="000A26A3" w:rsidRDefault="000A26A3" w:rsidP="008927C8">
            <w:pPr>
              <w:jc w:val="center"/>
            </w:pPr>
            <w:r w:rsidRPr="000A26A3">
              <w:t>-</w:t>
            </w:r>
          </w:p>
        </w:tc>
        <w:tc>
          <w:tcPr>
            <w:tcW w:w="1469" w:type="dxa"/>
          </w:tcPr>
          <w:p w14:paraId="6B6AE834" w14:textId="77777777" w:rsidR="000A26A3" w:rsidRPr="000A26A3" w:rsidRDefault="000A26A3" w:rsidP="008927C8">
            <w:pPr>
              <w:jc w:val="center"/>
            </w:pPr>
            <w:r w:rsidRPr="000A26A3">
              <w:t>2</w:t>
            </w:r>
          </w:p>
        </w:tc>
        <w:tc>
          <w:tcPr>
            <w:tcW w:w="1469" w:type="dxa"/>
            <w:shd w:val="clear" w:color="auto" w:fill="EDEDED"/>
          </w:tcPr>
          <w:p w14:paraId="7F5AFBDD" w14:textId="77777777" w:rsidR="000A26A3" w:rsidRPr="000A26A3" w:rsidRDefault="000A26A3" w:rsidP="008927C8">
            <w:pPr>
              <w:jc w:val="center"/>
            </w:pPr>
            <w:r w:rsidRPr="000A26A3">
              <w:t>3</w:t>
            </w:r>
          </w:p>
        </w:tc>
      </w:tr>
      <w:tr w:rsidR="000A26A3" w:rsidRPr="000A26A3" w14:paraId="29CCC346" w14:textId="77777777" w:rsidTr="006A2F54">
        <w:tc>
          <w:tcPr>
            <w:tcW w:w="3686" w:type="dxa"/>
            <w:shd w:val="clear" w:color="auto" w:fill="auto"/>
          </w:tcPr>
          <w:p w14:paraId="3F15E88F" w14:textId="77777777" w:rsidR="000A26A3" w:rsidRPr="000A26A3" w:rsidRDefault="000A26A3" w:rsidP="008927C8">
            <w:pPr>
              <w:jc w:val="both"/>
            </w:pPr>
            <w:r w:rsidRPr="000A26A3">
              <w:t>6</w:t>
            </w:r>
          </w:p>
        </w:tc>
        <w:tc>
          <w:tcPr>
            <w:tcW w:w="1469" w:type="dxa"/>
          </w:tcPr>
          <w:p w14:paraId="468785F9" w14:textId="77777777" w:rsidR="000A26A3" w:rsidRPr="000A26A3" w:rsidRDefault="000A26A3" w:rsidP="008927C8">
            <w:pPr>
              <w:jc w:val="center"/>
            </w:pPr>
            <w:r w:rsidRPr="000A26A3">
              <w:t>-</w:t>
            </w:r>
          </w:p>
        </w:tc>
        <w:tc>
          <w:tcPr>
            <w:tcW w:w="1469" w:type="dxa"/>
            <w:gridSpan w:val="2"/>
            <w:shd w:val="clear" w:color="auto" w:fill="EDEDED"/>
          </w:tcPr>
          <w:p w14:paraId="582B7AFF" w14:textId="77777777" w:rsidR="000A26A3" w:rsidRPr="000A26A3" w:rsidRDefault="000A26A3" w:rsidP="008927C8">
            <w:pPr>
              <w:jc w:val="center"/>
            </w:pPr>
            <w:r w:rsidRPr="000A26A3">
              <w:t>2</w:t>
            </w:r>
          </w:p>
        </w:tc>
        <w:tc>
          <w:tcPr>
            <w:tcW w:w="1469" w:type="dxa"/>
          </w:tcPr>
          <w:p w14:paraId="171A64CD" w14:textId="77777777" w:rsidR="000A26A3" w:rsidRPr="000A26A3" w:rsidRDefault="000A26A3" w:rsidP="008927C8">
            <w:pPr>
              <w:jc w:val="center"/>
            </w:pPr>
            <w:r w:rsidRPr="000A26A3">
              <w:t>2</w:t>
            </w:r>
          </w:p>
        </w:tc>
        <w:tc>
          <w:tcPr>
            <w:tcW w:w="1469" w:type="dxa"/>
            <w:shd w:val="clear" w:color="auto" w:fill="EDEDED"/>
          </w:tcPr>
          <w:p w14:paraId="6A99CFFB" w14:textId="77777777" w:rsidR="000A26A3" w:rsidRPr="000A26A3" w:rsidRDefault="000A26A3" w:rsidP="008927C8">
            <w:pPr>
              <w:jc w:val="center"/>
            </w:pPr>
            <w:r w:rsidRPr="000A26A3">
              <w:t>2</w:t>
            </w:r>
          </w:p>
        </w:tc>
      </w:tr>
      <w:tr w:rsidR="000A26A3" w:rsidRPr="000A26A3" w14:paraId="2E6376E3" w14:textId="77777777" w:rsidTr="006A2F54">
        <w:tc>
          <w:tcPr>
            <w:tcW w:w="3686" w:type="dxa"/>
            <w:shd w:val="clear" w:color="auto" w:fill="auto"/>
          </w:tcPr>
          <w:p w14:paraId="2F6C2E45" w14:textId="77777777" w:rsidR="000A26A3" w:rsidRPr="000A26A3" w:rsidRDefault="000A26A3" w:rsidP="008927C8">
            <w:pPr>
              <w:jc w:val="both"/>
            </w:pPr>
            <w:r w:rsidRPr="000A26A3">
              <w:t>5</w:t>
            </w:r>
          </w:p>
        </w:tc>
        <w:tc>
          <w:tcPr>
            <w:tcW w:w="1469" w:type="dxa"/>
          </w:tcPr>
          <w:p w14:paraId="6437DEBD" w14:textId="77777777" w:rsidR="000A26A3" w:rsidRPr="000A26A3" w:rsidRDefault="000A26A3" w:rsidP="008927C8">
            <w:pPr>
              <w:jc w:val="center"/>
            </w:pPr>
            <w:r w:rsidRPr="000A26A3">
              <w:t>2</w:t>
            </w:r>
          </w:p>
        </w:tc>
        <w:tc>
          <w:tcPr>
            <w:tcW w:w="1469" w:type="dxa"/>
            <w:gridSpan w:val="2"/>
            <w:shd w:val="clear" w:color="auto" w:fill="EDEDED"/>
          </w:tcPr>
          <w:p w14:paraId="4E68D20D" w14:textId="77777777" w:rsidR="000A26A3" w:rsidRPr="000A26A3" w:rsidRDefault="000A26A3" w:rsidP="008927C8">
            <w:pPr>
              <w:jc w:val="center"/>
            </w:pPr>
            <w:r w:rsidRPr="000A26A3">
              <w:t>-</w:t>
            </w:r>
          </w:p>
        </w:tc>
        <w:tc>
          <w:tcPr>
            <w:tcW w:w="1469" w:type="dxa"/>
          </w:tcPr>
          <w:p w14:paraId="264F0AF3" w14:textId="77777777" w:rsidR="000A26A3" w:rsidRPr="000A26A3" w:rsidRDefault="000A26A3" w:rsidP="008927C8">
            <w:pPr>
              <w:jc w:val="center"/>
            </w:pPr>
            <w:r w:rsidRPr="000A26A3">
              <w:t>-</w:t>
            </w:r>
          </w:p>
        </w:tc>
        <w:tc>
          <w:tcPr>
            <w:tcW w:w="1469" w:type="dxa"/>
            <w:shd w:val="clear" w:color="auto" w:fill="EDEDED"/>
          </w:tcPr>
          <w:p w14:paraId="4163D808" w14:textId="77777777" w:rsidR="000A26A3" w:rsidRPr="000A26A3" w:rsidRDefault="000A26A3" w:rsidP="008927C8">
            <w:pPr>
              <w:jc w:val="center"/>
            </w:pPr>
            <w:r w:rsidRPr="000A26A3">
              <w:t>1</w:t>
            </w:r>
          </w:p>
        </w:tc>
      </w:tr>
      <w:tr w:rsidR="000A26A3" w:rsidRPr="000A26A3" w14:paraId="48A81211" w14:textId="77777777" w:rsidTr="006A2F54">
        <w:tc>
          <w:tcPr>
            <w:tcW w:w="3686" w:type="dxa"/>
            <w:shd w:val="clear" w:color="auto" w:fill="auto"/>
          </w:tcPr>
          <w:p w14:paraId="38D49CFC" w14:textId="77777777" w:rsidR="000A26A3" w:rsidRPr="000A26A3" w:rsidRDefault="000A26A3" w:rsidP="008927C8">
            <w:pPr>
              <w:jc w:val="both"/>
            </w:pPr>
            <w:r w:rsidRPr="000A26A3">
              <w:t>4</w:t>
            </w:r>
          </w:p>
        </w:tc>
        <w:tc>
          <w:tcPr>
            <w:tcW w:w="1469" w:type="dxa"/>
            <w:shd w:val="clear" w:color="auto" w:fill="FFFFFF"/>
          </w:tcPr>
          <w:p w14:paraId="4F974411" w14:textId="77777777" w:rsidR="000A26A3" w:rsidRPr="000A26A3" w:rsidRDefault="000A26A3" w:rsidP="008927C8">
            <w:pPr>
              <w:jc w:val="center"/>
            </w:pPr>
            <w:r w:rsidRPr="000A26A3">
              <w:t>2</w:t>
            </w:r>
          </w:p>
        </w:tc>
        <w:tc>
          <w:tcPr>
            <w:tcW w:w="1469" w:type="dxa"/>
            <w:gridSpan w:val="2"/>
            <w:shd w:val="clear" w:color="auto" w:fill="EDEDED"/>
          </w:tcPr>
          <w:p w14:paraId="791B15D1" w14:textId="77777777" w:rsidR="000A26A3" w:rsidRPr="000A26A3" w:rsidRDefault="000A26A3" w:rsidP="008927C8">
            <w:pPr>
              <w:jc w:val="center"/>
            </w:pPr>
            <w:r w:rsidRPr="000A26A3">
              <w:t>-</w:t>
            </w:r>
          </w:p>
        </w:tc>
        <w:tc>
          <w:tcPr>
            <w:tcW w:w="1469" w:type="dxa"/>
            <w:shd w:val="clear" w:color="auto" w:fill="FFFFFF"/>
          </w:tcPr>
          <w:p w14:paraId="1F20E45F" w14:textId="77777777" w:rsidR="000A26A3" w:rsidRPr="000A26A3" w:rsidRDefault="000A26A3" w:rsidP="008927C8">
            <w:pPr>
              <w:jc w:val="center"/>
            </w:pPr>
            <w:r w:rsidRPr="000A26A3">
              <w:t>2</w:t>
            </w:r>
          </w:p>
        </w:tc>
        <w:tc>
          <w:tcPr>
            <w:tcW w:w="1469" w:type="dxa"/>
            <w:shd w:val="clear" w:color="auto" w:fill="EDEDED"/>
          </w:tcPr>
          <w:p w14:paraId="4BE5C449" w14:textId="77777777" w:rsidR="000A26A3" w:rsidRPr="000A26A3" w:rsidRDefault="000A26A3" w:rsidP="008927C8">
            <w:pPr>
              <w:jc w:val="center"/>
            </w:pPr>
            <w:r w:rsidRPr="000A26A3">
              <w:t>-</w:t>
            </w:r>
          </w:p>
        </w:tc>
      </w:tr>
      <w:tr w:rsidR="000A26A3" w:rsidRPr="000A26A3" w14:paraId="2B0307EE" w14:textId="77777777" w:rsidTr="006A2F54">
        <w:tc>
          <w:tcPr>
            <w:tcW w:w="3686" w:type="dxa"/>
            <w:shd w:val="clear" w:color="auto" w:fill="auto"/>
          </w:tcPr>
          <w:p w14:paraId="72C9DF14" w14:textId="77777777" w:rsidR="000A26A3" w:rsidRPr="000A26A3" w:rsidRDefault="000A26A3" w:rsidP="008927C8">
            <w:pPr>
              <w:jc w:val="both"/>
            </w:pPr>
            <w:r w:rsidRPr="000A26A3">
              <w:t>Neišlaikė</w:t>
            </w:r>
          </w:p>
        </w:tc>
        <w:tc>
          <w:tcPr>
            <w:tcW w:w="1469" w:type="dxa"/>
            <w:shd w:val="clear" w:color="auto" w:fill="FFFFFF"/>
          </w:tcPr>
          <w:p w14:paraId="457FF85A" w14:textId="77777777" w:rsidR="000A26A3" w:rsidRPr="000A26A3" w:rsidRDefault="000A26A3" w:rsidP="008927C8">
            <w:pPr>
              <w:jc w:val="center"/>
            </w:pPr>
            <w:r w:rsidRPr="000A26A3">
              <w:t>3</w:t>
            </w:r>
          </w:p>
        </w:tc>
        <w:tc>
          <w:tcPr>
            <w:tcW w:w="1469" w:type="dxa"/>
            <w:gridSpan w:val="2"/>
            <w:shd w:val="clear" w:color="auto" w:fill="EDEDED"/>
          </w:tcPr>
          <w:p w14:paraId="596778B9" w14:textId="77777777" w:rsidR="000A26A3" w:rsidRPr="000A26A3" w:rsidRDefault="000A26A3" w:rsidP="008927C8">
            <w:pPr>
              <w:jc w:val="center"/>
            </w:pPr>
            <w:r w:rsidRPr="000A26A3">
              <w:t>4</w:t>
            </w:r>
          </w:p>
        </w:tc>
        <w:tc>
          <w:tcPr>
            <w:tcW w:w="1469" w:type="dxa"/>
            <w:shd w:val="clear" w:color="auto" w:fill="FFFFFF"/>
          </w:tcPr>
          <w:p w14:paraId="718F3DDA" w14:textId="77777777" w:rsidR="000A26A3" w:rsidRPr="000A26A3" w:rsidRDefault="000A26A3" w:rsidP="008927C8">
            <w:pPr>
              <w:jc w:val="center"/>
            </w:pPr>
            <w:r w:rsidRPr="000A26A3">
              <w:t>-</w:t>
            </w:r>
          </w:p>
        </w:tc>
        <w:tc>
          <w:tcPr>
            <w:tcW w:w="1469" w:type="dxa"/>
            <w:shd w:val="clear" w:color="auto" w:fill="EDEDED"/>
          </w:tcPr>
          <w:p w14:paraId="1F44BC93" w14:textId="77777777" w:rsidR="000A26A3" w:rsidRPr="000A26A3" w:rsidRDefault="000A26A3" w:rsidP="008927C8">
            <w:pPr>
              <w:jc w:val="center"/>
            </w:pPr>
            <w:r w:rsidRPr="000A26A3">
              <w:t>-</w:t>
            </w:r>
          </w:p>
        </w:tc>
      </w:tr>
      <w:tr w:rsidR="000A26A3" w:rsidRPr="000A26A3" w14:paraId="6EBFE640" w14:textId="77777777" w:rsidTr="006A2F54">
        <w:tc>
          <w:tcPr>
            <w:tcW w:w="3686" w:type="dxa"/>
            <w:shd w:val="clear" w:color="auto" w:fill="auto"/>
          </w:tcPr>
          <w:p w14:paraId="2E53F59A" w14:textId="77777777" w:rsidR="000A26A3" w:rsidRPr="000A26A3" w:rsidRDefault="000A26A3" w:rsidP="008927C8">
            <w:pPr>
              <w:jc w:val="both"/>
              <w:rPr>
                <w:b/>
              </w:rPr>
            </w:pPr>
            <w:r w:rsidRPr="000A26A3">
              <w:rPr>
                <w:b/>
              </w:rPr>
              <w:t>Įvertinimo vidurkis</w:t>
            </w:r>
          </w:p>
        </w:tc>
        <w:tc>
          <w:tcPr>
            <w:tcW w:w="1469" w:type="dxa"/>
            <w:shd w:val="clear" w:color="auto" w:fill="FFFFFF"/>
          </w:tcPr>
          <w:p w14:paraId="6601DB00" w14:textId="77777777" w:rsidR="000A26A3" w:rsidRPr="000A26A3" w:rsidRDefault="000A26A3" w:rsidP="008927C8">
            <w:pPr>
              <w:jc w:val="center"/>
              <w:rPr>
                <w:b/>
              </w:rPr>
            </w:pPr>
            <w:r w:rsidRPr="000A26A3">
              <w:rPr>
                <w:b/>
              </w:rPr>
              <w:t>3,43</w:t>
            </w:r>
          </w:p>
        </w:tc>
        <w:tc>
          <w:tcPr>
            <w:tcW w:w="1469" w:type="dxa"/>
            <w:gridSpan w:val="2"/>
            <w:shd w:val="clear" w:color="auto" w:fill="EDEDED"/>
          </w:tcPr>
          <w:p w14:paraId="703B88D5" w14:textId="77777777" w:rsidR="000A26A3" w:rsidRPr="000A26A3" w:rsidRDefault="000A26A3" w:rsidP="008927C8">
            <w:pPr>
              <w:jc w:val="center"/>
              <w:rPr>
                <w:b/>
              </w:rPr>
            </w:pPr>
            <w:r w:rsidRPr="000A26A3">
              <w:rPr>
                <w:b/>
              </w:rPr>
              <w:t>3,8</w:t>
            </w:r>
          </w:p>
        </w:tc>
        <w:tc>
          <w:tcPr>
            <w:tcW w:w="1469" w:type="dxa"/>
            <w:shd w:val="clear" w:color="auto" w:fill="FFFFFF"/>
          </w:tcPr>
          <w:p w14:paraId="36FD3A8E" w14:textId="77777777" w:rsidR="000A26A3" w:rsidRPr="000A26A3" w:rsidRDefault="000A26A3" w:rsidP="008927C8">
            <w:pPr>
              <w:jc w:val="center"/>
              <w:rPr>
                <w:b/>
              </w:rPr>
            </w:pPr>
            <w:r w:rsidRPr="000A26A3">
              <w:rPr>
                <w:b/>
              </w:rPr>
              <w:t>6</w:t>
            </w:r>
          </w:p>
        </w:tc>
        <w:tc>
          <w:tcPr>
            <w:tcW w:w="1469" w:type="dxa"/>
            <w:shd w:val="clear" w:color="auto" w:fill="EDEDED"/>
          </w:tcPr>
          <w:p w14:paraId="2BBC3812" w14:textId="77777777" w:rsidR="000A26A3" w:rsidRPr="000A26A3" w:rsidRDefault="000A26A3" w:rsidP="008927C8">
            <w:pPr>
              <w:jc w:val="center"/>
              <w:rPr>
                <w:b/>
              </w:rPr>
            </w:pPr>
            <w:r w:rsidRPr="000A26A3">
              <w:rPr>
                <w:b/>
              </w:rPr>
              <w:t>6,3</w:t>
            </w:r>
          </w:p>
        </w:tc>
      </w:tr>
      <w:tr w:rsidR="000A26A3" w:rsidRPr="000A26A3" w14:paraId="642BC0F2" w14:textId="77777777" w:rsidTr="006A2F54">
        <w:tc>
          <w:tcPr>
            <w:tcW w:w="3686" w:type="dxa"/>
            <w:shd w:val="clear" w:color="auto" w:fill="auto"/>
          </w:tcPr>
          <w:p w14:paraId="52F10BAD" w14:textId="3BDD32A8" w:rsidR="000A26A3" w:rsidRPr="000A26A3" w:rsidRDefault="000A26A3" w:rsidP="008927C8">
            <w:pPr>
              <w:jc w:val="both"/>
              <w:rPr>
                <w:b/>
              </w:rPr>
            </w:pPr>
            <w:r w:rsidRPr="000A26A3">
              <w:rPr>
                <w:b/>
              </w:rPr>
              <w:t xml:space="preserve">Surinktų taškų </w:t>
            </w:r>
            <w:r w:rsidR="006A2F54">
              <w:rPr>
                <w:b/>
              </w:rPr>
              <w:t>%</w:t>
            </w:r>
            <w:r w:rsidRPr="000A26A3">
              <w:rPr>
                <w:b/>
              </w:rPr>
              <w:t xml:space="preserve">  vidurkis</w:t>
            </w:r>
          </w:p>
        </w:tc>
        <w:tc>
          <w:tcPr>
            <w:tcW w:w="1469" w:type="dxa"/>
            <w:shd w:val="clear" w:color="auto" w:fill="FFFFFF"/>
          </w:tcPr>
          <w:p w14:paraId="0459D161" w14:textId="77777777" w:rsidR="000A26A3" w:rsidRPr="000A26A3" w:rsidRDefault="000A26A3" w:rsidP="008927C8">
            <w:pPr>
              <w:jc w:val="center"/>
              <w:rPr>
                <w:b/>
              </w:rPr>
            </w:pPr>
            <w:r w:rsidRPr="000A26A3">
              <w:rPr>
                <w:b/>
              </w:rPr>
              <w:t>29,2</w:t>
            </w:r>
          </w:p>
        </w:tc>
        <w:tc>
          <w:tcPr>
            <w:tcW w:w="1469" w:type="dxa"/>
            <w:gridSpan w:val="2"/>
            <w:shd w:val="clear" w:color="auto" w:fill="EDEDED"/>
          </w:tcPr>
          <w:p w14:paraId="04C22E70" w14:textId="77777777" w:rsidR="000A26A3" w:rsidRPr="000A26A3" w:rsidRDefault="000A26A3" w:rsidP="008927C8">
            <w:pPr>
              <w:jc w:val="center"/>
              <w:rPr>
                <w:b/>
              </w:rPr>
            </w:pPr>
            <w:r w:rsidRPr="000A26A3">
              <w:rPr>
                <w:b/>
              </w:rPr>
              <w:t>32,6</w:t>
            </w:r>
          </w:p>
        </w:tc>
        <w:tc>
          <w:tcPr>
            <w:tcW w:w="1469" w:type="dxa"/>
            <w:shd w:val="clear" w:color="auto" w:fill="FFFFFF"/>
          </w:tcPr>
          <w:p w14:paraId="287C3B02" w14:textId="77777777" w:rsidR="000A26A3" w:rsidRPr="000A26A3" w:rsidRDefault="000A26A3" w:rsidP="008927C8">
            <w:pPr>
              <w:jc w:val="center"/>
              <w:rPr>
                <w:b/>
              </w:rPr>
            </w:pPr>
            <w:r w:rsidRPr="000A26A3">
              <w:rPr>
                <w:b/>
              </w:rPr>
              <w:t>53,5</w:t>
            </w:r>
          </w:p>
        </w:tc>
        <w:tc>
          <w:tcPr>
            <w:tcW w:w="1469" w:type="dxa"/>
            <w:shd w:val="clear" w:color="auto" w:fill="EDEDED"/>
          </w:tcPr>
          <w:p w14:paraId="40F077AB" w14:textId="77777777" w:rsidR="000A26A3" w:rsidRPr="000A26A3" w:rsidRDefault="000A26A3" w:rsidP="008927C8">
            <w:pPr>
              <w:jc w:val="center"/>
              <w:rPr>
                <w:b/>
              </w:rPr>
            </w:pPr>
            <w:r w:rsidRPr="000A26A3">
              <w:rPr>
                <w:b/>
              </w:rPr>
              <w:t>56,7</w:t>
            </w:r>
          </w:p>
        </w:tc>
      </w:tr>
    </w:tbl>
    <w:p w14:paraId="7E4B6E86" w14:textId="54620F5E" w:rsidR="000A26A3" w:rsidRPr="000A26A3" w:rsidRDefault="000A26A3" w:rsidP="000A26A3">
      <w:pPr>
        <w:ind w:firstLine="567"/>
        <w:jc w:val="both"/>
      </w:pPr>
      <w:r w:rsidRPr="000A26A3">
        <w:t>2022</w:t>
      </w:r>
      <w:r w:rsidR="001F109E">
        <w:t>–</w:t>
      </w:r>
      <w:r w:rsidRPr="000A26A3">
        <w:t>2023 m.</w:t>
      </w:r>
      <w:r w:rsidR="001F109E">
        <w:t xml:space="preserve"> </w:t>
      </w:r>
      <w:r w:rsidRPr="000A26A3">
        <w:t xml:space="preserve">m. II gimnazijos klasės mokiniai tęsia mokslus šiose ugdymo įstaigose: Klaipėdos Vėtrungės gimnazijoje (2 mokiniai), Klaipėdos technologijų mokymo centre (4 mokiniai), Pauliaus </w:t>
      </w:r>
      <w:proofErr w:type="spellStart"/>
      <w:r w:rsidRPr="000A26A3">
        <w:t>Lindenau</w:t>
      </w:r>
      <w:proofErr w:type="spellEnd"/>
      <w:r w:rsidRPr="000A26A3">
        <w:t xml:space="preserve"> mokymo centre (1 mokinys), Kauno Generolo P. Plechavičiaus licėjuje (1</w:t>
      </w:r>
      <w:r w:rsidR="001F109E">
        <w:t> </w:t>
      </w:r>
      <w:r w:rsidRPr="000A26A3">
        <w:t>mokin</w:t>
      </w:r>
      <w:r w:rsidR="001F109E">
        <w:t>ys</w:t>
      </w:r>
      <w:r w:rsidRPr="000A26A3">
        <w:t>).</w:t>
      </w:r>
    </w:p>
    <w:p w14:paraId="2EDC14EC" w14:textId="14CD5FFD" w:rsidR="000A26A3" w:rsidRPr="000A26A3" w:rsidRDefault="000A26A3" w:rsidP="000A26A3">
      <w:pPr>
        <w:ind w:firstLine="567"/>
        <w:jc w:val="both"/>
      </w:pPr>
      <w:r w:rsidRPr="000A26A3">
        <w:t>Paliktų kartoti kursą mokinių 2022</w:t>
      </w:r>
      <w:r w:rsidR="001F109E">
        <w:t>–</w:t>
      </w:r>
      <w:r w:rsidRPr="000A26A3">
        <w:t>2023 m.</w:t>
      </w:r>
      <w:r w:rsidR="001F109E">
        <w:t xml:space="preserve"> </w:t>
      </w:r>
      <w:r w:rsidRPr="000A26A3">
        <w:t>m. nebuvo.</w:t>
      </w:r>
    </w:p>
    <w:p w14:paraId="4C1B8085" w14:textId="77777777" w:rsidR="000A26A3" w:rsidRPr="000A26A3" w:rsidRDefault="000A26A3" w:rsidP="000A26A3">
      <w:pPr>
        <w:jc w:val="both"/>
        <w:rPr>
          <w:b/>
        </w:rPr>
      </w:pPr>
    </w:p>
    <w:p w14:paraId="561E3F8A" w14:textId="14FD48FD" w:rsidR="000A26A3" w:rsidRPr="001F109E" w:rsidRDefault="000A26A3" w:rsidP="001F109E">
      <w:pPr>
        <w:pStyle w:val="Sraopastraipa"/>
        <w:numPr>
          <w:ilvl w:val="0"/>
          <w:numId w:val="24"/>
        </w:numPr>
        <w:tabs>
          <w:tab w:val="left" w:pos="284"/>
        </w:tabs>
        <w:ind w:hanging="720"/>
        <w:jc w:val="center"/>
      </w:pPr>
      <w:r w:rsidRPr="001F109E">
        <w:rPr>
          <w:b/>
        </w:rPr>
        <w:t>2022-2023 M.</w:t>
      </w:r>
      <w:r w:rsidR="001F109E">
        <w:rPr>
          <w:b/>
        </w:rPr>
        <w:t xml:space="preserve"> </w:t>
      </w:r>
      <w:r w:rsidRPr="001F109E">
        <w:rPr>
          <w:b/>
        </w:rPr>
        <w:t>M. UGDYMO PLANO ĮGYVENDINIMO ANALIZĖ</w:t>
      </w:r>
    </w:p>
    <w:p w14:paraId="41DE4277" w14:textId="77777777" w:rsidR="000A26A3" w:rsidRPr="00F57A78" w:rsidRDefault="000A26A3" w:rsidP="000A26A3">
      <w:pPr>
        <w:pStyle w:val="Sraopastraipa"/>
        <w:autoSpaceDE w:val="0"/>
        <w:autoSpaceDN w:val="0"/>
        <w:adjustRightInd w:val="0"/>
        <w:spacing w:line="360" w:lineRule="auto"/>
        <w:ind w:left="0"/>
        <w:rPr>
          <w:b/>
          <w:highlight w:val="yellow"/>
        </w:rPr>
      </w:pPr>
    </w:p>
    <w:p w14:paraId="6C2AAE9D" w14:textId="651C71ED" w:rsidR="004237A5" w:rsidRPr="000A26A3" w:rsidRDefault="00D87F0E" w:rsidP="00D87F0E">
      <w:pPr>
        <w:pStyle w:val="Sraopastraipa"/>
        <w:autoSpaceDE w:val="0"/>
        <w:autoSpaceDN w:val="0"/>
        <w:adjustRightInd w:val="0"/>
        <w:spacing w:line="360" w:lineRule="auto"/>
        <w:ind w:left="0"/>
        <w:jc w:val="center"/>
        <w:rPr>
          <w:b/>
          <w:bCs/>
        </w:rPr>
      </w:pPr>
      <w:r w:rsidRPr="000A26A3">
        <w:rPr>
          <w:b/>
          <w:bCs/>
        </w:rPr>
        <w:t>Neformalus ugdymas</w:t>
      </w:r>
    </w:p>
    <w:p w14:paraId="22B0D2FD" w14:textId="2BC57CAE" w:rsidR="000A26A3" w:rsidRPr="000A26A3" w:rsidRDefault="000A26A3" w:rsidP="00D87F0E">
      <w:pPr>
        <w:ind w:firstLine="567"/>
        <w:jc w:val="both"/>
      </w:pPr>
      <w:r w:rsidRPr="000A26A3">
        <w:t>Neringos gimnazijoje pateikiamas platus neformaliojo švietimo paslaugų spektras, vykdoma 11</w:t>
      </w:r>
      <w:r w:rsidR="00D87F0E">
        <w:t> </w:t>
      </w:r>
      <w:r w:rsidRPr="000A26A3">
        <w:t>neformalaus ugdymo programų:</w:t>
      </w:r>
    </w:p>
    <w:tbl>
      <w:tblPr>
        <w:tblW w:w="9497" w:type="dxa"/>
        <w:tblInd w:w="137" w:type="dxa"/>
        <w:tblLayout w:type="fixed"/>
        <w:tblCellMar>
          <w:left w:w="10" w:type="dxa"/>
          <w:right w:w="10" w:type="dxa"/>
        </w:tblCellMar>
        <w:tblLook w:val="04A0" w:firstRow="1" w:lastRow="0" w:firstColumn="1" w:lastColumn="0" w:noHBand="0" w:noVBand="1"/>
      </w:tblPr>
      <w:tblGrid>
        <w:gridCol w:w="4961"/>
        <w:gridCol w:w="992"/>
        <w:gridCol w:w="993"/>
        <w:gridCol w:w="1417"/>
        <w:gridCol w:w="1134"/>
      </w:tblGrid>
      <w:tr w:rsidR="000A26A3" w:rsidRPr="000A26A3" w14:paraId="1525732F" w14:textId="77777777" w:rsidTr="00D87F0E">
        <w:trPr>
          <w:trHeight w:val="233"/>
        </w:trPr>
        <w:tc>
          <w:tcPr>
            <w:tcW w:w="49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032E" w14:textId="77777777" w:rsidR="000A26A3" w:rsidRPr="000A26A3" w:rsidRDefault="000A26A3" w:rsidP="008927C8"/>
          <w:p w14:paraId="79D602A7" w14:textId="77777777" w:rsidR="000A26A3" w:rsidRPr="000A26A3" w:rsidRDefault="000A26A3" w:rsidP="008927C8">
            <w:r w:rsidRPr="000A26A3">
              <w:t>Neformaliojo švietimo programos pavadinimas</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0C61E" w14:textId="77777777" w:rsidR="000A26A3" w:rsidRPr="000A26A3" w:rsidRDefault="000A26A3" w:rsidP="008927C8">
            <w:r w:rsidRPr="000A26A3">
              <w:t>Valandų skaičius</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D33B5" w14:textId="77777777" w:rsidR="000A26A3" w:rsidRPr="000A26A3" w:rsidRDefault="000A26A3" w:rsidP="008927C8">
            <w:r w:rsidRPr="000A26A3">
              <w:t xml:space="preserve">Dalyvių amžius </w:t>
            </w:r>
          </w:p>
        </w:tc>
      </w:tr>
      <w:tr w:rsidR="000A26A3" w:rsidRPr="000A26A3" w14:paraId="02B42556" w14:textId="77777777" w:rsidTr="00D87F0E">
        <w:trPr>
          <w:trHeight w:val="192"/>
        </w:trPr>
        <w:tc>
          <w:tcPr>
            <w:tcW w:w="4961" w:type="dxa"/>
            <w:vMerge/>
            <w:tcBorders>
              <w:top w:val="single" w:sz="4" w:space="0" w:color="000000"/>
              <w:left w:val="single" w:sz="4" w:space="0" w:color="000000"/>
              <w:bottom w:val="single" w:sz="4" w:space="0" w:color="000000"/>
              <w:right w:val="single" w:sz="4" w:space="0" w:color="000000"/>
            </w:tcBorders>
            <w:vAlign w:val="center"/>
            <w:hideMark/>
          </w:tcPr>
          <w:p w14:paraId="58C0900A" w14:textId="77777777" w:rsidR="000A26A3" w:rsidRPr="000A26A3" w:rsidRDefault="000A26A3" w:rsidP="008927C8"/>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2B1C9" w14:textId="77777777" w:rsidR="000A26A3" w:rsidRPr="000A26A3" w:rsidRDefault="000A26A3" w:rsidP="008927C8">
            <w:r w:rsidRPr="000A26A3">
              <w:t>Per savaitę</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B6A46" w14:textId="77777777" w:rsidR="000A26A3" w:rsidRPr="000A26A3" w:rsidRDefault="000A26A3" w:rsidP="008927C8">
            <w:r w:rsidRPr="000A26A3">
              <w:t>Per metus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8DBD0" w14:textId="77777777" w:rsidR="000A26A3" w:rsidRPr="000A26A3" w:rsidRDefault="000A26A3" w:rsidP="008927C8">
            <w:r w:rsidRPr="000A26A3">
              <w:t>Klasė</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5B957" w14:textId="77777777" w:rsidR="000A26A3" w:rsidRPr="000A26A3" w:rsidRDefault="000A26A3" w:rsidP="008927C8">
            <w:r w:rsidRPr="000A26A3">
              <w:t>Metai</w:t>
            </w:r>
          </w:p>
        </w:tc>
      </w:tr>
      <w:tr w:rsidR="000A26A3" w:rsidRPr="000A26A3" w14:paraId="633BBE15"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908D7" w14:textId="77777777" w:rsidR="000A26A3" w:rsidRPr="000A26A3" w:rsidRDefault="000A26A3" w:rsidP="008927C8">
            <w:pPr>
              <w:numPr>
                <w:ilvl w:val="0"/>
                <w:numId w:val="13"/>
              </w:numPr>
              <w:tabs>
                <w:tab w:val="left" w:pos="464"/>
              </w:tabs>
              <w:ind w:left="38" w:firstLine="0"/>
              <w:rPr>
                <w:color w:val="000000"/>
              </w:rPr>
            </w:pPr>
            <w:r w:rsidRPr="000A26A3">
              <w:rPr>
                <w:color w:val="000000"/>
              </w:rPr>
              <w:t>Mažieji gamtininkai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50D93" w14:textId="77777777" w:rsidR="000A26A3" w:rsidRPr="000A26A3" w:rsidRDefault="000A26A3" w:rsidP="008927C8">
            <w:pPr>
              <w:rPr>
                <w:color w:val="000000"/>
              </w:rPr>
            </w:pPr>
            <w:r w:rsidRPr="000A26A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6BFB5" w14:textId="77777777" w:rsidR="000A26A3" w:rsidRPr="000A26A3" w:rsidRDefault="000A26A3" w:rsidP="008927C8">
            <w:pPr>
              <w:rPr>
                <w:color w:val="000000"/>
              </w:rPr>
            </w:pPr>
            <w:r w:rsidRPr="000A26A3">
              <w:rPr>
                <w:color w:val="000000"/>
              </w:rPr>
              <w:t>35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54D9C" w14:textId="77777777" w:rsidR="000A26A3" w:rsidRPr="000A26A3" w:rsidRDefault="000A26A3" w:rsidP="008927C8">
            <w:pPr>
              <w:rPr>
                <w:color w:val="000000"/>
              </w:rPr>
            </w:pPr>
            <w:proofErr w:type="spellStart"/>
            <w:r w:rsidRPr="000A26A3">
              <w:rPr>
                <w:color w:val="000000"/>
              </w:rPr>
              <w:t>Prad</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F1EC2" w14:textId="77777777" w:rsidR="000A26A3" w:rsidRPr="000A26A3" w:rsidRDefault="000A26A3" w:rsidP="008927C8">
            <w:pPr>
              <w:rPr>
                <w:color w:val="000000"/>
              </w:rPr>
            </w:pPr>
            <w:r w:rsidRPr="000A26A3">
              <w:rPr>
                <w:color w:val="000000"/>
              </w:rPr>
              <w:t>8-11</w:t>
            </w:r>
          </w:p>
        </w:tc>
      </w:tr>
      <w:tr w:rsidR="000A26A3" w:rsidRPr="000A26A3" w14:paraId="77BEB873"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2205" w14:textId="77777777" w:rsidR="000A26A3" w:rsidRPr="000A26A3" w:rsidRDefault="000A26A3" w:rsidP="008927C8">
            <w:pPr>
              <w:numPr>
                <w:ilvl w:val="0"/>
                <w:numId w:val="13"/>
              </w:numPr>
              <w:tabs>
                <w:tab w:val="left" w:pos="464"/>
              </w:tabs>
              <w:ind w:left="38" w:firstLine="0"/>
              <w:rPr>
                <w:color w:val="000000"/>
              </w:rPr>
            </w:pPr>
            <w:r w:rsidRPr="000A26A3">
              <w:rPr>
                <w:color w:val="000000"/>
              </w:rPr>
              <w:t xml:space="preserve">Jaunieji keramikai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CCFF" w14:textId="77777777" w:rsidR="000A26A3" w:rsidRPr="000A26A3" w:rsidRDefault="000A26A3" w:rsidP="008927C8">
            <w:pPr>
              <w:rPr>
                <w:color w:val="000000"/>
              </w:rPr>
            </w:pPr>
            <w:r w:rsidRPr="000A26A3">
              <w:rPr>
                <w:color w:val="000000"/>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E0870" w14:textId="77777777" w:rsidR="000A26A3" w:rsidRPr="000A26A3" w:rsidRDefault="000A26A3" w:rsidP="008927C8">
            <w:pPr>
              <w:rPr>
                <w:color w:val="000000"/>
              </w:rPr>
            </w:pPr>
            <w:r w:rsidRPr="000A26A3">
              <w:rPr>
                <w:color w:val="000000"/>
              </w:rPr>
              <w:t>105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7433" w14:textId="77777777" w:rsidR="000A26A3" w:rsidRPr="000A26A3" w:rsidRDefault="000A26A3" w:rsidP="008927C8">
            <w:pPr>
              <w:rPr>
                <w:color w:val="000000"/>
              </w:rPr>
            </w:pPr>
            <w:proofErr w:type="spellStart"/>
            <w:r w:rsidRPr="000A26A3">
              <w:rPr>
                <w:color w:val="000000"/>
              </w:rPr>
              <w:t>Prad</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9541" w14:textId="77777777" w:rsidR="000A26A3" w:rsidRPr="000A26A3" w:rsidRDefault="000A26A3" w:rsidP="008927C8">
            <w:pPr>
              <w:rPr>
                <w:color w:val="000000"/>
              </w:rPr>
            </w:pPr>
            <w:r w:rsidRPr="000A26A3">
              <w:rPr>
                <w:color w:val="000000"/>
              </w:rPr>
              <w:t>7-10</w:t>
            </w:r>
          </w:p>
        </w:tc>
      </w:tr>
      <w:tr w:rsidR="000A26A3" w:rsidRPr="000A26A3" w14:paraId="24D6FA50"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0BCF" w14:textId="77777777" w:rsidR="000A26A3" w:rsidRPr="000A26A3" w:rsidRDefault="000A26A3" w:rsidP="008927C8">
            <w:pPr>
              <w:numPr>
                <w:ilvl w:val="0"/>
                <w:numId w:val="13"/>
              </w:numPr>
              <w:tabs>
                <w:tab w:val="left" w:pos="464"/>
              </w:tabs>
              <w:ind w:left="38" w:firstLine="0"/>
              <w:rPr>
                <w:color w:val="000000"/>
              </w:rPr>
            </w:pPr>
            <w:r w:rsidRPr="000A26A3">
              <w:rPr>
                <w:color w:val="000000"/>
              </w:rPr>
              <w:t>Keramikai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D041B" w14:textId="77777777" w:rsidR="000A26A3" w:rsidRPr="000A26A3" w:rsidRDefault="000A26A3" w:rsidP="008927C8">
            <w:pPr>
              <w:rPr>
                <w:color w:val="000000"/>
              </w:rPr>
            </w:pPr>
            <w:r w:rsidRPr="000A26A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3359C" w14:textId="77777777" w:rsidR="000A26A3" w:rsidRPr="000A26A3" w:rsidRDefault="000A26A3" w:rsidP="008927C8">
            <w:pPr>
              <w:rPr>
                <w:color w:val="000000"/>
              </w:rPr>
            </w:pPr>
            <w:r w:rsidRPr="000A26A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652F" w14:textId="77777777" w:rsidR="000A26A3" w:rsidRPr="000A26A3" w:rsidRDefault="000A26A3" w:rsidP="008927C8">
            <w:pPr>
              <w:rPr>
                <w:color w:val="000000"/>
              </w:rPr>
            </w:pPr>
            <w:proofErr w:type="spellStart"/>
            <w:r w:rsidRPr="000A26A3">
              <w:rPr>
                <w:color w:val="000000"/>
              </w:rPr>
              <w:t>Pagr</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288CE" w14:textId="77777777" w:rsidR="000A26A3" w:rsidRPr="000A26A3" w:rsidRDefault="000A26A3" w:rsidP="008927C8">
            <w:pPr>
              <w:rPr>
                <w:color w:val="000000"/>
              </w:rPr>
            </w:pPr>
            <w:r w:rsidRPr="000A26A3">
              <w:rPr>
                <w:color w:val="000000"/>
              </w:rPr>
              <w:t>11-13</w:t>
            </w:r>
          </w:p>
        </w:tc>
      </w:tr>
      <w:tr w:rsidR="000A26A3" w:rsidRPr="000A26A3" w14:paraId="3BC27A0F"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DA0BB" w14:textId="77777777" w:rsidR="000A26A3" w:rsidRPr="000A26A3" w:rsidRDefault="000A26A3" w:rsidP="008927C8">
            <w:pPr>
              <w:numPr>
                <w:ilvl w:val="0"/>
                <w:numId w:val="13"/>
              </w:numPr>
              <w:tabs>
                <w:tab w:val="left" w:pos="464"/>
              </w:tabs>
              <w:ind w:left="38" w:firstLine="0"/>
              <w:rPr>
                <w:color w:val="000000"/>
              </w:rPr>
            </w:pPr>
            <w:r w:rsidRPr="000A26A3">
              <w:rPr>
                <w:color w:val="000000"/>
              </w:rPr>
              <w:t>Lauko tenisas-jėgos ugdymas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C25B0" w14:textId="77777777" w:rsidR="000A26A3" w:rsidRPr="000A26A3" w:rsidRDefault="000A26A3" w:rsidP="008927C8">
            <w:pPr>
              <w:rPr>
                <w:color w:val="000000"/>
              </w:rPr>
            </w:pPr>
            <w:r w:rsidRPr="000A26A3">
              <w:rPr>
                <w:color w:val="000000"/>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E9F2A" w14:textId="77777777" w:rsidR="000A26A3" w:rsidRPr="000A26A3" w:rsidRDefault="000A26A3" w:rsidP="008927C8">
            <w:pPr>
              <w:rPr>
                <w:color w:val="000000"/>
              </w:rPr>
            </w:pPr>
            <w:r w:rsidRPr="000A26A3">
              <w:rPr>
                <w:color w:val="000000"/>
              </w:rPr>
              <w:t>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CDA03" w14:textId="77777777" w:rsidR="000A26A3" w:rsidRPr="000A26A3" w:rsidRDefault="000A26A3" w:rsidP="008927C8">
            <w:pPr>
              <w:rPr>
                <w:color w:val="000000"/>
              </w:rPr>
            </w:pPr>
            <w:proofErr w:type="spellStart"/>
            <w:r w:rsidRPr="000A26A3">
              <w:rPr>
                <w:color w:val="000000"/>
              </w:rPr>
              <w:t>Prad</w:t>
            </w:r>
            <w:proofErr w:type="spellEnd"/>
            <w:r w:rsidRPr="000A26A3">
              <w:rPr>
                <w:color w:val="000000"/>
              </w:rPr>
              <w:t>.-</w:t>
            </w:r>
            <w:proofErr w:type="spellStart"/>
            <w:r w:rsidRPr="000A26A3">
              <w:rPr>
                <w:color w:val="000000"/>
              </w:rPr>
              <w:t>pagr</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7111" w14:textId="77777777" w:rsidR="000A26A3" w:rsidRPr="000A26A3" w:rsidRDefault="000A26A3" w:rsidP="008927C8">
            <w:pPr>
              <w:rPr>
                <w:color w:val="000000"/>
              </w:rPr>
            </w:pPr>
            <w:r w:rsidRPr="000A26A3">
              <w:rPr>
                <w:color w:val="000000"/>
              </w:rPr>
              <w:t>9-16</w:t>
            </w:r>
          </w:p>
        </w:tc>
      </w:tr>
      <w:tr w:rsidR="000A26A3" w:rsidRPr="000A26A3" w14:paraId="78235781"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165F8" w14:textId="77777777" w:rsidR="000A26A3" w:rsidRPr="000A26A3" w:rsidRDefault="000A26A3" w:rsidP="008927C8">
            <w:pPr>
              <w:numPr>
                <w:ilvl w:val="0"/>
                <w:numId w:val="13"/>
              </w:numPr>
              <w:tabs>
                <w:tab w:val="left" w:pos="464"/>
              </w:tabs>
              <w:ind w:left="360"/>
              <w:rPr>
                <w:color w:val="000000"/>
              </w:rPr>
            </w:pPr>
            <w:r w:rsidRPr="000A26A3">
              <w:rPr>
                <w:color w:val="000000"/>
              </w:rPr>
              <w:t xml:space="preserve">Mažosios Lietuvos etninės kultūros </w:t>
            </w:r>
          </w:p>
          <w:p w14:paraId="3241B0BD" w14:textId="77777777" w:rsidR="000A26A3" w:rsidRPr="000A26A3" w:rsidRDefault="000A26A3" w:rsidP="008927C8">
            <w:pPr>
              <w:tabs>
                <w:tab w:val="left" w:pos="464"/>
              </w:tabs>
              <w:ind w:left="38"/>
              <w:rPr>
                <w:color w:val="000000"/>
              </w:rPr>
            </w:pPr>
            <w:r w:rsidRPr="000A26A3">
              <w:rPr>
                <w:color w:val="000000"/>
              </w:rPr>
              <w:t xml:space="preserve">       ypatumai</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60DBE" w14:textId="77777777" w:rsidR="000A26A3" w:rsidRPr="000A26A3" w:rsidRDefault="000A26A3" w:rsidP="008927C8">
            <w:pPr>
              <w:rPr>
                <w:color w:val="000000"/>
              </w:rPr>
            </w:pPr>
            <w:r w:rsidRPr="000A26A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E5A6" w14:textId="77777777" w:rsidR="000A26A3" w:rsidRPr="000A26A3" w:rsidRDefault="000A26A3" w:rsidP="008927C8">
            <w:pPr>
              <w:rPr>
                <w:color w:val="000000"/>
              </w:rPr>
            </w:pPr>
            <w:r w:rsidRPr="000A26A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BF0EA" w14:textId="77777777" w:rsidR="000A26A3" w:rsidRPr="000A26A3" w:rsidRDefault="000A26A3" w:rsidP="008927C8">
            <w:pPr>
              <w:rPr>
                <w:color w:val="000000"/>
              </w:rPr>
            </w:pPr>
            <w:proofErr w:type="spellStart"/>
            <w:r w:rsidRPr="000A26A3">
              <w:rPr>
                <w:color w:val="000000"/>
              </w:rPr>
              <w:t>Prad</w:t>
            </w:r>
            <w:proofErr w:type="spellEnd"/>
            <w:r w:rsidRPr="000A26A3">
              <w:rPr>
                <w:color w:val="000000"/>
              </w:rPr>
              <w:t>.-</w:t>
            </w:r>
            <w:proofErr w:type="spellStart"/>
            <w:r w:rsidRPr="000A26A3">
              <w:rPr>
                <w:color w:val="000000"/>
              </w:rPr>
              <w:t>pagr</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61228" w14:textId="77777777" w:rsidR="000A26A3" w:rsidRPr="000A26A3" w:rsidRDefault="000A26A3" w:rsidP="008927C8">
            <w:pPr>
              <w:rPr>
                <w:color w:val="000000"/>
              </w:rPr>
            </w:pPr>
            <w:r w:rsidRPr="000A26A3">
              <w:rPr>
                <w:color w:val="000000"/>
              </w:rPr>
              <w:t>10-12</w:t>
            </w:r>
          </w:p>
        </w:tc>
      </w:tr>
      <w:tr w:rsidR="000A26A3" w:rsidRPr="000A26A3" w14:paraId="49BC24B3"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0DAEF" w14:textId="77777777" w:rsidR="000A26A3" w:rsidRPr="000A26A3" w:rsidRDefault="000A26A3" w:rsidP="008927C8">
            <w:pPr>
              <w:numPr>
                <w:ilvl w:val="0"/>
                <w:numId w:val="13"/>
              </w:numPr>
              <w:tabs>
                <w:tab w:val="left" w:pos="464"/>
              </w:tabs>
              <w:ind w:left="38" w:firstLine="0"/>
              <w:rPr>
                <w:color w:val="000000"/>
              </w:rPr>
            </w:pPr>
            <w:r w:rsidRPr="000A26A3">
              <w:t>Teatriukas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BF265" w14:textId="77777777" w:rsidR="000A26A3" w:rsidRPr="000A26A3" w:rsidRDefault="000A26A3" w:rsidP="008927C8">
            <w:pPr>
              <w:rPr>
                <w:color w:val="000000"/>
              </w:rPr>
            </w:pPr>
            <w:r w:rsidRPr="000A26A3">
              <w:rPr>
                <w:color w:val="000000"/>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D1FF" w14:textId="77777777" w:rsidR="000A26A3" w:rsidRPr="000A26A3" w:rsidRDefault="000A26A3" w:rsidP="008927C8">
            <w:pPr>
              <w:rPr>
                <w:color w:val="000000"/>
              </w:rPr>
            </w:pPr>
            <w:r w:rsidRPr="000A26A3">
              <w:rPr>
                <w:color w:val="000000"/>
              </w:rPr>
              <w:t>111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2484" w14:textId="77777777" w:rsidR="000A26A3" w:rsidRPr="000A26A3" w:rsidRDefault="000A26A3" w:rsidP="008927C8">
            <w:pPr>
              <w:rPr>
                <w:color w:val="000000"/>
              </w:rPr>
            </w:pPr>
            <w:proofErr w:type="spellStart"/>
            <w:r w:rsidRPr="000A26A3">
              <w:rPr>
                <w:color w:val="000000"/>
              </w:rPr>
              <w:t>Prad</w:t>
            </w:r>
            <w:proofErr w:type="spellEnd"/>
            <w:r w:rsidRPr="000A26A3">
              <w:rPr>
                <w:color w:val="000000"/>
              </w:rPr>
              <w:t>.-</w:t>
            </w:r>
            <w:proofErr w:type="spellStart"/>
            <w:r w:rsidRPr="000A26A3">
              <w:rPr>
                <w:color w:val="000000"/>
              </w:rPr>
              <w:t>Pagr</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9F9C" w14:textId="77777777" w:rsidR="000A26A3" w:rsidRPr="000A26A3" w:rsidRDefault="000A26A3" w:rsidP="008927C8">
            <w:pPr>
              <w:rPr>
                <w:color w:val="000000"/>
              </w:rPr>
            </w:pPr>
            <w:r w:rsidRPr="000A26A3">
              <w:rPr>
                <w:color w:val="000000"/>
              </w:rPr>
              <w:t>8-12</w:t>
            </w:r>
          </w:p>
        </w:tc>
      </w:tr>
      <w:tr w:rsidR="000A26A3" w:rsidRPr="000A26A3" w14:paraId="44A54A01"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8CFB4" w14:textId="77777777" w:rsidR="000A26A3" w:rsidRPr="000A26A3" w:rsidRDefault="000A26A3" w:rsidP="008927C8">
            <w:pPr>
              <w:numPr>
                <w:ilvl w:val="0"/>
                <w:numId w:val="13"/>
              </w:numPr>
              <w:tabs>
                <w:tab w:val="left" w:pos="464"/>
              </w:tabs>
              <w:ind w:left="38" w:firstLine="0"/>
              <w:rPr>
                <w:color w:val="000000"/>
              </w:rPr>
            </w:pPr>
            <w:r w:rsidRPr="000A26A3">
              <w:rPr>
                <w:color w:val="000000"/>
              </w:rPr>
              <w:t>Italų kalba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FCB8" w14:textId="77777777" w:rsidR="000A26A3" w:rsidRPr="000A26A3" w:rsidRDefault="000A26A3" w:rsidP="008927C8">
            <w:pPr>
              <w:rPr>
                <w:color w:val="000000"/>
              </w:rPr>
            </w:pPr>
            <w:r w:rsidRPr="000A26A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C788" w14:textId="77777777" w:rsidR="000A26A3" w:rsidRPr="000A26A3" w:rsidRDefault="000A26A3" w:rsidP="008927C8">
            <w:pPr>
              <w:rPr>
                <w:color w:val="000000"/>
              </w:rPr>
            </w:pPr>
            <w:r w:rsidRPr="000A26A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67816" w14:textId="77777777" w:rsidR="000A26A3" w:rsidRPr="000A26A3" w:rsidRDefault="000A26A3" w:rsidP="008927C8">
            <w:pPr>
              <w:rPr>
                <w:color w:val="000000"/>
              </w:rPr>
            </w:pPr>
            <w:proofErr w:type="spellStart"/>
            <w:r w:rsidRPr="000A26A3">
              <w:rPr>
                <w:color w:val="000000"/>
              </w:rPr>
              <w:t>Pagr</w:t>
            </w:r>
            <w:proofErr w:type="spellEnd"/>
            <w:r w:rsidRPr="000A26A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A901" w14:textId="77777777" w:rsidR="000A26A3" w:rsidRPr="000A26A3" w:rsidRDefault="000A26A3" w:rsidP="008927C8">
            <w:pPr>
              <w:rPr>
                <w:color w:val="000000"/>
              </w:rPr>
            </w:pPr>
            <w:r w:rsidRPr="000A26A3">
              <w:rPr>
                <w:color w:val="000000"/>
              </w:rPr>
              <w:t>11-15</w:t>
            </w:r>
          </w:p>
        </w:tc>
      </w:tr>
      <w:tr w:rsidR="000A26A3" w:rsidRPr="000A26A3" w14:paraId="2E121C26" w14:textId="77777777" w:rsidTr="00D87F0E">
        <w:trPr>
          <w:trHeight w:val="209"/>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4DC83" w14:textId="56CF05EA" w:rsidR="000A26A3" w:rsidRPr="000A26A3" w:rsidRDefault="000A26A3" w:rsidP="008927C8">
            <w:pPr>
              <w:numPr>
                <w:ilvl w:val="0"/>
                <w:numId w:val="13"/>
              </w:numPr>
              <w:tabs>
                <w:tab w:val="left" w:pos="464"/>
              </w:tabs>
              <w:ind w:left="38" w:firstLine="0"/>
              <w:rPr>
                <w:color w:val="000000"/>
              </w:rPr>
            </w:pPr>
            <w:r w:rsidRPr="000A26A3">
              <w:rPr>
                <w:color w:val="000000"/>
              </w:rPr>
              <w:t xml:space="preserve">Programavimas </w:t>
            </w:r>
            <w:r w:rsidR="00D87F0E">
              <w:rPr>
                <w:color w:val="000000"/>
              </w:rPr>
              <w:t>„</w:t>
            </w:r>
            <w:r w:rsidRPr="000A26A3">
              <w:rPr>
                <w:color w:val="000000"/>
              </w:rPr>
              <w:t xml:space="preserve">Mažieji </w:t>
            </w:r>
            <w:proofErr w:type="spellStart"/>
            <w:r w:rsidRPr="000A26A3">
              <w:rPr>
                <w:color w:val="000000"/>
              </w:rPr>
              <w:t>programišiai</w:t>
            </w:r>
            <w:proofErr w:type="spellEnd"/>
            <w:r w:rsidR="00D87F0E">
              <w:rPr>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4063" w14:textId="77777777" w:rsidR="000A26A3" w:rsidRPr="000A26A3" w:rsidRDefault="000A26A3" w:rsidP="008927C8">
            <w:pPr>
              <w:rPr>
                <w:color w:val="000000"/>
              </w:rPr>
            </w:pPr>
            <w:r w:rsidRPr="000A26A3">
              <w:rPr>
                <w:color w:val="00000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F1C04" w14:textId="77777777" w:rsidR="000A26A3" w:rsidRPr="000A26A3" w:rsidRDefault="000A26A3" w:rsidP="008927C8">
            <w:pPr>
              <w:rPr>
                <w:color w:val="000000"/>
              </w:rPr>
            </w:pPr>
            <w:r w:rsidRPr="000A26A3">
              <w:rPr>
                <w:color w:val="000000"/>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27747" w14:textId="77777777" w:rsidR="000A26A3" w:rsidRPr="000A26A3" w:rsidRDefault="000A26A3" w:rsidP="008927C8">
            <w:pPr>
              <w:rPr>
                <w:color w:val="000000"/>
              </w:rPr>
            </w:pPr>
            <w:proofErr w:type="spellStart"/>
            <w:r w:rsidRPr="000A26A3">
              <w:rPr>
                <w:color w:val="000000"/>
              </w:rPr>
              <w:t>Pagr</w:t>
            </w:r>
            <w:proofErr w:type="spellEnd"/>
            <w:r w:rsidRPr="000A26A3">
              <w:rPr>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D6FB" w14:textId="77777777" w:rsidR="000A26A3" w:rsidRPr="000A26A3" w:rsidRDefault="000A26A3" w:rsidP="008927C8">
            <w:pPr>
              <w:rPr>
                <w:color w:val="000000"/>
              </w:rPr>
            </w:pPr>
            <w:r w:rsidRPr="000A26A3">
              <w:rPr>
                <w:color w:val="000000"/>
              </w:rPr>
              <w:t>10-16</w:t>
            </w:r>
          </w:p>
        </w:tc>
      </w:tr>
      <w:tr w:rsidR="000A26A3" w:rsidRPr="000A26A3" w14:paraId="2BE3E28E" w14:textId="77777777" w:rsidTr="00D87F0E">
        <w:trPr>
          <w:trHeight w:val="209"/>
        </w:trPr>
        <w:tc>
          <w:tcPr>
            <w:tcW w:w="49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CEA3CB" w14:textId="50D4AD4F" w:rsidR="000A26A3" w:rsidRPr="000A26A3" w:rsidRDefault="000A26A3" w:rsidP="008927C8">
            <w:pPr>
              <w:numPr>
                <w:ilvl w:val="0"/>
                <w:numId w:val="13"/>
              </w:numPr>
              <w:tabs>
                <w:tab w:val="left" w:pos="464"/>
              </w:tabs>
              <w:ind w:left="38" w:firstLine="0"/>
              <w:rPr>
                <w:color w:val="000000"/>
              </w:rPr>
            </w:pPr>
            <w:r w:rsidRPr="000A26A3">
              <w:rPr>
                <w:color w:val="000000"/>
              </w:rPr>
              <w:t xml:space="preserve">Vokalinis ansamblis </w:t>
            </w:r>
            <w:r w:rsidR="00D87F0E">
              <w:rPr>
                <w:color w:val="000000"/>
              </w:rPr>
              <w:t>„</w:t>
            </w:r>
            <w:proofErr w:type="spellStart"/>
            <w:r w:rsidRPr="000A26A3">
              <w:rPr>
                <w:color w:val="000000"/>
              </w:rPr>
              <w:t>Inspire</w:t>
            </w:r>
            <w:proofErr w:type="spellEnd"/>
            <w:r w:rsidR="00D87F0E">
              <w:rPr>
                <w:color w:val="000000"/>
              </w:rPr>
              <w:t>“</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6E48E3" w14:textId="77777777" w:rsidR="000A26A3" w:rsidRPr="000A26A3" w:rsidRDefault="000A26A3" w:rsidP="008927C8">
            <w:pPr>
              <w:rPr>
                <w:color w:val="000000"/>
              </w:rPr>
            </w:pPr>
            <w:r w:rsidRPr="000A26A3">
              <w:rPr>
                <w:color w:val="000000"/>
              </w:rPr>
              <w:t>3</w:t>
            </w:r>
          </w:p>
        </w:tc>
        <w:tc>
          <w:tcPr>
            <w:tcW w:w="99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AEEF167" w14:textId="77777777" w:rsidR="000A26A3" w:rsidRPr="000A26A3" w:rsidRDefault="000A26A3" w:rsidP="008927C8">
            <w:pPr>
              <w:rPr>
                <w:color w:val="000000"/>
              </w:rPr>
            </w:pPr>
            <w:r w:rsidRPr="000A26A3">
              <w:rPr>
                <w:color w:val="000000"/>
              </w:rPr>
              <w:t>111</w:t>
            </w:r>
          </w:p>
        </w:tc>
        <w:tc>
          <w:tcPr>
            <w:tcW w:w="141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BAFB417" w14:textId="77777777" w:rsidR="000A26A3" w:rsidRPr="000A26A3" w:rsidRDefault="000A26A3" w:rsidP="008927C8">
            <w:pPr>
              <w:rPr>
                <w:color w:val="000000"/>
              </w:rPr>
            </w:pPr>
            <w:proofErr w:type="spellStart"/>
            <w:r w:rsidRPr="000A26A3">
              <w:rPr>
                <w:color w:val="000000"/>
              </w:rPr>
              <w:t>Pagr</w:t>
            </w:r>
            <w:proofErr w:type="spellEnd"/>
            <w:r w:rsidRPr="000A26A3">
              <w:rPr>
                <w:color w:val="000000"/>
              </w:rPr>
              <w:t>.</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9CAEA0" w14:textId="77777777" w:rsidR="000A26A3" w:rsidRPr="000A26A3" w:rsidRDefault="000A26A3" w:rsidP="008927C8">
            <w:pPr>
              <w:rPr>
                <w:color w:val="000000"/>
              </w:rPr>
            </w:pPr>
            <w:r w:rsidRPr="000A26A3">
              <w:rPr>
                <w:color w:val="000000"/>
              </w:rPr>
              <w:t>11-16</w:t>
            </w:r>
          </w:p>
        </w:tc>
      </w:tr>
      <w:tr w:rsidR="000A26A3" w:rsidRPr="000A26A3" w14:paraId="59E0E01F" w14:textId="77777777" w:rsidTr="00D87F0E">
        <w:trPr>
          <w:trHeight w:val="209"/>
        </w:trPr>
        <w:tc>
          <w:tcPr>
            <w:tcW w:w="496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0771E6D" w14:textId="05F3F674" w:rsidR="000A26A3" w:rsidRPr="000A26A3" w:rsidRDefault="000A26A3" w:rsidP="008927C8">
            <w:pPr>
              <w:numPr>
                <w:ilvl w:val="0"/>
                <w:numId w:val="13"/>
              </w:numPr>
              <w:tabs>
                <w:tab w:val="left" w:pos="464"/>
              </w:tabs>
              <w:ind w:left="0" w:firstLine="38"/>
              <w:rPr>
                <w:color w:val="000000"/>
              </w:rPr>
            </w:pPr>
            <w:r w:rsidRPr="000A26A3">
              <w:rPr>
                <w:color w:val="000000"/>
              </w:rPr>
              <w:t xml:space="preserve">Instrumentinis ansamblis  </w:t>
            </w:r>
            <w:r w:rsidR="00D87F0E">
              <w:rPr>
                <w:color w:val="000000"/>
              </w:rPr>
              <w:t>„</w:t>
            </w:r>
            <w:proofErr w:type="spellStart"/>
            <w:r w:rsidRPr="000A26A3">
              <w:rPr>
                <w:color w:val="000000"/>
              </w:rPr>
              <w:t>Inspire</w:t>
            </w:r>
            <w:proofErr w:type="spellEnd"/>
            <w:r w:rsidR="00D87F0E">
              <w:rPr>
                <w:color w:val="000000"/>
              </w:rPr>
              <w:t>“</w:t>
            </w:r>
          </w:p>
        </w:tc>
        <w:tc>
          <w:tcPr>
            <w:tcW w:w="9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4D72851" w14:textId="77777777" w:rsidR="000A26A3" w:rsidRPr="000A26A3" w:rsidRDefault="000A26A3" w:rsidP="008927C8">
            <w:pPr>
              <w:rPr>
                <w:color w:val="000000"/>
              </w:rPr>
            </w:pPr>
            <w:r w:rsidRPr="000A26A3">
              <w:rPr>
                <w:color w:val="000000"/>
              </w:rPr>
              <w:t>3</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D329AC5" w14:textId="77777777" w:rsidR="000A26A3" w:rsidRPr="000A26A3" w:rsidRDefault="000A26A3" w:rsidP="008927C8">
            <w:pPr>
              <w:rPr>
                <w:color w:val="000000"/>
              </w:rPr>
            </w:pPr>
            <w:r w:rsidRPr="000A26A3">
              <w:rPr>
                <w:color w:val="000000"/>
              </w:rPr>
              <w:t>111</w:t>
            </w:r>
          </w:p>
        </w:tc>
        <w:tc>
          <w:tcPr>
            <w:tcW w:w="14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9684E41" w14:textId="77777777" w:rsidR="000A26A3" w:rsidRPr="000A26A3" w:rsidRDefault="000A26A3" w:rsidP="008927C8">
            <w:pPr>
              <w:rPr>
                <w:color w:val="000000"/>
              </w:rPr>
            </w:pPr>
            <w:proofErr w:type="spellStart"/>
            <w:r w:rsidRPr="000A26A3">
              <w:rPr>
                <w:color w:val="000000"/>
              </w:rPr>
              <w:t>Pagr</w:t>
            </w:r>
            <w:proofErr w:type="spellEnd"/>
            <w:r w:rsidRPr="000A26A3">
              <w:rPr>
                <w:color w:val="000000"/>
              </w:rPr>
              <w:t>.</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18F19E3" w14:textId="77777777" w:rsidR="000A26A3" w:rsidRPr="000A26A3" w:rsidRDefault="000A26A3" w:rsidP="008927C8">
            <w:pPr>
              <w:rPr>
                <w:color w:val="000000"/>
              </w:rPr>
            </w:pPr>
            <w:r w:rsidRPr="000A26A3">
              <w:rPr>
                <w:color w:val="000000"/>
              </w:rPr>
              <w:t>11-16</w:t>
            </w:r>
          </w:p>
        </w:tc>
      </w:tr>
      <w:tr w:rsidR="000A26A3" w:rsidRPr="000A26A3" w14:paraId="33400353" w14:textId="77777777" w:rsidTr="00D87F0E">
        <w:trPr>
          <w:trHeight w:val="209"/>
        </w:trPr>
        <w:tc>
          <w:tcPr>
            <w:tcW w:w="496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302EA1E" w14:textId="1D8B125F" w:rsidR="000A26A3" w:rsidRPr="000A26A3" w:rsidRDefault="000A26A3" w:rsidP="008927C8">
            <w:pPr>
              <w:numPr>
                <w:ilvl w:val="0"/>
                <w:numId w:val="13"/>
              </w:numPr>
              <w:tabs>
                <w:tab w:val="left" w:pos="464"/>
              </w:tabs>
              <w:ind w:left="0" w:firstLine="38"/>
              <w:rPr>
                <w:color w:val="000000"/>
              </w:rPr>
            </w:pPr>
            <w:r w:rsidRPr="000A26A3">
              <w:rPr>
                <w:color w:val="000000"/>
              </w:rPr>
              <w:t xml:space="preserve">Istorijos mėgėjų būrelis </w:t>
            </w:r>
            <w:r w:rsidR="00D87F0E">
              <w:rPr>
                <w:color w:val="000000"/>
              </w:rPr>
              <w:t>„</w:t>
            </w:r>
            <w:proofErr w:type="spellStart"/>
            <w:r w:rsidRPr="000A26A3">
              <w:rPr>
                <w:color w:val="000000"/>
              </w:rPr>
              <w:t>Vėlukas</w:t>
            </w:r>
            <w:proofErr w:type="spellEnd"/>
            <w:r w:rsidR="00D87F0E">
              <w:rPr>
                <w:color w:val="000000"/>
              </w:rPr>
              <w:t>“</w:t>
            </w:r>
          </w:p>
        </w:tc>
        <w:tc>
          <w:tcPr>
            <w:tcW w:w="9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1DC471B" w14:textId="77777777" w:rsidR="000A26A3" w:rsidRPr="000A26A3" w:rsidRDefault="000A26A3" w:rsidP="008927C8">
            <w:pPr>
              <w:rPr>
                <w:color w:val="000000"/>
              </w:rPr>
            </w:pPr>
            <w:r w:rsidRPr="000A26A3">
              <w:rPr>
                <w:color w:val="000000"/>
              </w:rPr>
              <w:t>1</w:t>
            </w:r>
          </w:p>
        </w:tc>
        <w:tc>
          <w:tcPr>
            <w:tcW w:w="99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A0B837" w14:textId="77777777" w:rsidR="000A26A3" w:rsidRPr="000A26A3" w:rsidRDefault="000A26A3" w:rsidP="008927C8">
            <w:pPr>
              <w:rPr>
                <w:color w:val="000000"/>
              </w:rPr>
            </w:pPr>
            <w:r w:rsidRPr="000A26A3">
              <w:rPr>
                <w:color w:val="000000"/>
              </w:rPr>
              <w:t>37</w:t>
            </w:r>
          </w:p>
        </w:tc>
        <w:tc>
          <w:tcPr>
            <w:tcW w:w="141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2C7F4EA" w14:textId="77777777" w:rsidR="000A26A3" w:rsidRPr="000A26A3" w:rsidRDefault="000A26A3" w:rsidP="008927C8">
            <w:pPr>
              <w:rPr>
                <w:color w:val="000000"/>
              </w:rPr>
            </w:pPr>
            <w:proofErr w:type="spellStart"/>
            <w:r w:rsidRPr="000A26A3">
              <w:rPr>
                <w:color w:val="000000"/>
              </w:rPr>
              <w:t>Pagr</w:t>
            </w:r>
            <w:proofErr w:type="spellEnd"/>
            <w:r w:rsidRPr="000A26A3">
              <w:rPr>
                <w:color w:val="000000"/>
              </w:rPr>
              <w:t>.</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0B942C" w14:textId="77777777" w:rsidR="000A26A3" w:rsidRPr="000A26A3" w:rsidRDefault="000A26A3" w:rsidP="008927C8">
            <w:pPr>
              <w:rPr>
                <w:color w:val="000000"/>
              </w:rPr>
            </w:pPr>
            <w:r w:rsidRPr="000A26A3">
              <w:rPr>
                <w:color w:val="000000"/>
              </w:rPr>
              <w:t>10-15</w:t>
            </w:r>
          </w:p>
        </w:tc>
      </w:tr>
    </w:tbl>
    <w:p w14:paraId="6D05CC3B" w14:textId="5F9ACCE5" w:rsidR="000A26A3" w:rsidRPr="000A26A3" w:rsidRDefault="000A26A3" w:rsidP="00D87F0E">
      <w:pPr>
        <w:ind w:firstLine="567"/>
        <w:jc w:val="both"/>
      </w:pPr>
      <w:r w:rsidRPr="000A26A3">
        <w:t xml:space="preserve">Vykdomos dvi neformalaus ugdymo programos </w:t>
      </w:r>
      <w:r w:rsidR="00D87F0E">
        <w:t>„</w:t>
      </w:r>
      <w:r w:rsidRPr="000A26A3">
        <w:t xml:space="preserve">English </w:t>
      </w:r>
      <w:proofErr w:type="spellStart"/>
      <w:r w:rsidRPr="000A26A3">
        <w:t>is</w:t>
      </w:r>
      <w:proofErr w:type="spellEnd"/>
      <w:r w:rsidRPr="000A26A3">
        <w:t xml:space="preserve"> </w:t>
      </w:r>
      <w:proofErr w:type="spellStart"/>
      <w:r w:rsidRPr="000A26A3">
        <w:t>fun</w:t>
      </w:r>
      <w:proofErr w:type="spellEnd"/>
      <w:r w:rsidR="00D87F0E">
        <w:t>“</w:t>
      </w:r>
      <w:r w:rsidRPr="000A26A3">
        <w:t xml:space="preserve"> (per savaitę – 1 val., per mokslo metus – 34 val.) ir matematinio-loginio mąstymo programa </w:t>
      </w:r>
      <w:r w:rsidR="00D87F0E">
        <w:t>„</w:t>
      </w:r>
      <w:proofErr w:type="spellStart"/>
      <w:r w:rsidRPr="000A26A3">
        <w:t>Numicon</w:t>
      </w:r>
      <w:proofErr w:type="spellEnd"/>
      <w:r w:rsidR="00D87F0E">
        <w:t>“</w:t>
      </w:r>
      <w:r w:rsidRPr="000A26A3">
        <w:t xml:space="preserve"> (per savaitę – 1 val., per mokslo metus – 34 val.) Juodkrantės pradinio ir ikimokyklinio ugdymo skyriuje. </w:t>
      </w:r>
    </w:p>
    <w:p w14:paraId="67E627ED" w14:textId="36C43EDC" w:rsidR="00413E69" w:rsidRPr="000A26A3" w:rsidRDefault="000A26A3" w:rsidP="00D87F0E">
      <w:pPr>
        <w:ind w:firstLine="567"/>
        <w:jc w:val="both"/>
        <w:rPr>
          <w:rFonts w:eastAsia="Calibri"/>
        </w:rPr>
      </w:pPr>
      <w:r w:rsidRPr="000A26A3">
        <w:t xml:space="preserve">Neformalaus ugdymo užsiėmimai vykdomi </w:t>
      </w:r>
      <w:r w:rsidRPr="000A26A3">
        <w:rPr>
          <w:rFonts w:eastAsia="Calibri"/>
        </w:rPr>
        <w:t>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w:t>
      </w:r>
    </w:p>
    <w:p w14:paraId="2614BC43" w14:textId="77777777" w:rsidR="004E6F59" w:rsidRDefault="004E6F59" w:rsidP="004E6F59">
      <w:pPr>
        <w:jc w:val="both"/>
        <w:rPr>
          <w:rFonts w:eastAsia="Calibri"/>
          <w:sz w:val="16"/>
          <w:szCs w:val="16"/>
          <w:lang w:bidi="en-US"/>
        </w:rPr>
      </w:pPr>
    </w:p>
    <w:p w14:paraId="7010E9E9" w14:textId="77777777" w:rsidR="00D87F0E" w:rsidRPr="004E6F59" w:rsidRDefault="00D87F0E" w:rsidP="004E6F59">
      <w:pPr>
        <w:jc w:val="both"/>
        <w:rPr>
          <w:rFonts w:eastAsia="Calibri"/>
          <w:sz w:val="16"/>
          <w:szCs w:val="16"/>
          <w:lang w:bidi="en-US"/>
        </w:rPr>
      </w:pPr>
    </w:p>
    <w:p w14:paraId="04871210" w14:textId="0AB37232" w:rsidR="004E6F59" w:rsidRPr="00E90F69" w:rsidRDefault="004F373E" w:rsidP="00D87F0E">
      <w:pPr>
        <w:spacing w:line="360" w:lineRule="auto"/>
        <w:jc w:val="center"/>
        <w:rPr>
          <w:rFonts w:eastAsia="Calibri"/>
          <w:lang w:bidi="en-US"/>
        </w:rPr>
      </w:pPr>
      <w:r w:rsidRPr="00E90F69">
        <w:rPr>
          <w:b/>
          <w:bCs/>
        </w:rPr>
        <w:lastRenderedPageBreak/>
        <w:t>Tarptautiniai projektai</w:t>
      </w:r>
    </w:p>
    <w:p w14:paraId="004969B9" w14:textId="5C9B52FE" w:rsidR="00E90F69" w:rsidRPr="00E90F69" w:rsidRDefault="00E90F69" w:rsidP="00E90F69">
      <w:pPr>
        <w:ind w:firstLine="567"/>
        <w:jc w:val="both"/>
      </w:pPr>
      <w:r w:rsidRPr="00E90F69">
        <w:t xml:space="preserve">2024 m. kovo mėn. </w:t>
      </w:r>
      <w:r w:rsidR="00D87F0E">
        <w:t>pa</w:t>
      </w:r>
      <w:r w:rsidRPr="00E90F69">
        <w:t>teik</w:t>
      </w:r>
      <w:r w:rsidR="00D87F0E">
        <w:t>tos</w:t>
      </w:r>
      <w:r w:rsidRPr="00E90F69">
        <w:t xml:space="preserve"> dvi Erasmus+ KA220 paraiškos siekiant tęstinumo tobulinant ir plėtojant mokinių, pedagogų bendrąsias, dalykines ir profesines kompetencijas. Didesnis dėmesys skiriamas tarptautinių </w:t>
      </w:r>
      <w:proofErr w:type="spellStart"/>
      <w:r w:rsidRPr="00E90F69">
        <w:t>eTwinning</w:t>
      </w:r>
      <w:proofErr w:type="spellEnd"/>
      <w:r w:rsidRPr="00E90F69">
        <w:t xml:space="preserve"> projektų vykdymui, integruojant skirtingus mokomuosius dalykus pradinio, bendrojo ugdymo klasių mokiniams. </w:t>
      </w:r>
    </w:p>
    <w:p w14:paraId="186289EB" w14:textId="1751C20F" w:rsidR="00E90F69" w:rsidRDefault="00E90F69" w:rsidP="00E90F69">
      <w:pPr>
        <w:ind w:firstLine="567"/>
        <w:jc w:val="both"/>
      </w:pPr>
      <w:r w:rsidRPr="00E90F69">
        <w:t xml:space="preserve">Neringos gimnazija vykdo </w:t>
      </w:r>
      <w:proofErr w:type="spellStart"/>
      <w:r w:rsidRPr="00E90F69">
        <w:rPr>
          <w:i/>
        </w:rPr>
        <w:t>The</w:t>
      </w:r>
      <w:proofErr w:type="spellEnd"/>
      <w:r w:rsidRPr="00E90F69">
        <w:rPr>
          <w:i/>
        </w:rPr>
        <w:t xml:space="preserve"> </w:t>
      </w:r>
      <w:proofErr w:type="spellStart"/>
      <w:r w:rsidRPr="00E90F69">
        <w:rPr>
          <w:i/>
        </w:rPr>
        <w:t>Duke</w:t>
      </w:r>
      <w:proofErr w:type="spellEnd"/>
      <w:r w:rsidRPr="00E90F69">
        <w:rPr>
          <w:i/>
        </w:rPr>
        <w:t xml:space="preserve"> </w:t>
      </w:r>
      <w:proofErr w:type="spellStart"/>
      <w:r w:rsidRPr="00E90F69">
        <w:rPr>
          <w:i/>
        </w:rPr>
        <w:t>of</w:t>
      </w:r>
      <w:proofErr w:type="spellEnd"/>
      <w:r w:rsidRPr="00E90F69">
        <w:rPr>
          <w:i/>
        </w:rPr>
        <w:t xml:space="preserve"> </w:t>
      </w:r>
      <w:proofErr w:type="spellStart"/>
      <w:r w:rsidRPr="00E90F69">
        <w:rPr>
          <w:i/>
        </w:rPr>
        <w:t>Edinburgh's</w:t>
      </w:r>
      <w:proofErr w:type="spellEnd"/>
      <w:r w:rsidRPr="00E90F69">
        <w:rPr>
          <w:i/>
        </w:rPr>
        <w:t xml:space="preserve"> International </w:t>
      </w:r>
      <w:proofErr w:type="spellStart"/>
      <w:r w:rsidRPr="00E90F69">
        <w:rPr>
          <w:i/>
        </w:rPr>
        <w:t>Award</w:t>
      </w:r>
      <w:proofErr w:type="spellEnd"/>
      <w:r w:rsidRPr="00E90F69">
        <w:t xml:space="preserve"> (</w:t>
      </w:r>
      <w:proofErr w:type="spellStart"/>
      <w:r w:rsidRPr="00E90F69">
        <w:t>DofE</w:t>
      </w:r>
      <w:proofErr w:type="spellEnd"/>
      <w:r w:rsidRPr="00E90F69">
        <w:t xml:space="preserve">) išskirtinę neformalaus ugdymo programą jauniems žmonėms nuo 14 metų. Programa padeda mokiniams ugdyti savo talentus, mokytis iš patirties įveikiant iššūkius, taip įprasminant savo laisvalaikį.  </w:t>
      </w:r>
      <w:r w:rsidRPr="00E90F69">
        <w:br/>
        <w:t xml:space="preserve">2023–2024 m. m. programoje dalyvauja 4 mokiniai (8 kl. ir I </w:t>
      </w:r>
      <w:proofErr w:type="spellStart"/>
      <w:r w:rsidRPr="00E90F69">
        <w:t>gimn</w:t>
      </w:r>
      <w:proofErr w:type="spellEnd"/>
      <w:r w:rsidRPr="00E90F69">
        <w:t xml:space="preserve">. kl.), kurie siekia bronzos </w:t>
      </w:r>
      <w:r w:rsidRPr="000A26A3">
        <w:t>ženkliuko apdovanojimo.</w:t>
      </w:r>
    </w:p>
    <w:p w14:paraId="7C70ED74" w14:textId="77777777" w:rsidR="000A26A3" w:rsidRPr="000A26A3" w:rsidRDefault="000A26A3" w:rsidP="00E90F69">
      <w:pPr>
        <w:ind w:firstLine="567"/>
        <w:jc w:val="both"/>
      </w:pPr>
    </w:p>
    <w:p w14:paraId="463F7BCB" w14:textId="77777777" w:rsidR="000A26A3" w:rsidRPr="000A26A3" w:rsidRDefault="000A26A3" w:rsidP="00D87F0E">
      <w:pPr>
        <w:spacing w:line="360" w:lineRule="auto"/>
        <w:jc w:val="center"/>
        <w:rPr>
          <w:rFonts w:ascii="Calibri" w:hAnsi="Calibri" w:cs="Calibri"/>
          <w:b/>
          <w:sz w:val="22"/>
          <w:szCs w:val="22"/>
        </w:rPr>
      </w:pPr>
      <w:r w:rsidRPr="000A26A3">
        <w:rPr>
          <w:b/>
        </w:rPr>
        <w:t>Dalyvavimas regiono ir šalies olimpiadose, sporto varžybose ir konkursuose</w:t>
      </w:r>
    </w:p>
    <w:p w14:paraId="32D3B83D" w14:textId="28EFAA1C" w:rsidR="000A26A3" w:rsidRPr="000A26A3" w:rsidRDefault="000A26A3" w:rsidP="000A26A3">
      <w:pPr>
        <w:ind w:firstLine="709"/>
        <w:jc w:val="both"/>
      </w:pPr>
      <w:r w:rsidRPr="000A26A3">
        <w:t xml:space="preserve">2022–2023 m. m. Neringos gimnazijos mokiniai dalyvavo tarptautiniame </w:t>
      </w:r>
      <w:r w:rsidR="00D87F0E">
        <w:t>„</w:t>
      </w:r>
      <w:r w:rsidRPr="000A26A3">
        <w:t>Kengūros</w:t>
      </w:r>
      <w:r w:rsidR="00D87F0E">
        <w:t>“</w:t>
      </w:r>
      <w:r w:rsidRPr="000A26A3">
        <w:t xml:space="preserve"> konkurse (pelnyti </w:t>
      </w:r>
      <w:r w:rsidR="00D87F0E">
        <w:t>„</w:t>
      </w:r>
      <w:r w:rsidRPr="000A26A3">
        <w:t>Auksinės kengūros</w:t>
      </w:r>
      <w:r w:rsidR="00D87F0E">
        <w:t>“</w:t>
      </w:r>
      <w:r w:rsidRPr="000A26A3">
        <w:t xml:space="preserve">, </w:t>
      </w:r>
      <w:r w:rsidR="00D87F0E">
        <w:t>„</w:t>
      </w:r>
      <w:r w:rsidRPr="000A26A3">
        <w:t>Sidabrinės Kengūros</w:t>
      </w:r>
      <w:r w:rsidR="00D87F0E">
        <w:t>“</w:t>
      </w:r>
      <w:r w:rsidRPr="000A26A3">
        <w:t xml:space="preserve"> diplomai), tarptautinėje olimpiadoje </w:t>
      </w:r>
      <w:r w:rsidR="00D87F0E">
        <w:t>„</w:t>
      </w:r>
      <w:proofErr w:type="spellStart"/>
      <w:r w:rsidRPr="000A26A3">
        <w:t>Kings</w:t>
      </w:r>
      <w:proofErr w:type="spellEnd"/>
      <w:r w:rsidR="00D87F0E">
        <w:t>“</w:t>
      </w:r>
      <w:r w:rsidRPr="000A26A3">
        <w:t xml:space="preserve"> (pelnyti I laipsnio (1) ir II laipsnio (2) diplomai),</w:t>
      </w:r>
      <w:r w:rsidRPr="000A26A3">
        <w:rPr>
          <w:lang w:eastAsia="lt-LT"/>
        </w:rPr>
        <w:t xml:space="preserve"> </w:t>
      </w:r>
      <w:r w:rsidRPr="000A26A3">
        <w:t xml:space="preserve">respublikiniame A. Matučio 100-osioms metinėms paminėti skirtame mokinių kūrybos konkurse 1 mokinė tapo laureate savo amžiaus grupėje, respublikinėje etnokultūros olimpiadoje regioniniame ture pelnyta II vieta, o respublikiniame ture pelnytas diplomas, </w:t>
      </w:r>
      <w:r w:rsidRPr="000A26A3">
        <w:rPr>
          <w:color w:val="000000"/>
        </w:rPr>
        <w:t xml:space="preserve">Lietuvos vaikų ir moksleivių lietuvių liaudies kūrybos atlikėjų konkurse </w:t>
      </w:r>
      <w:r w:rsidR="00D87F0E">
        <w:rPr>
          <w:color w:val="000000"/>
        </w:rPr>
        <w:t>„</w:t>
      </w:r>
      <w:proofErr w:type="spellStart"/>
      <w:r w:rsidRPr="000A26A3">
        <w:rPr>
          <w:color w:val="000000"/>
        </w:rPr>
        <w:t>Tramtatulis</w:t>
      </w:r>
      <w:proofErr w:type="spellEnd"/>
      <w:r w:rsidRPr="000A26A3">
        <w:rPr>
          <w:color w:val="000000"/>
        </w:rPr>
        <w:t xml:space="preserve"> 2023</w:t>
      </w:r>
      <w:r w:rsidR="00D87F0E">
        <w:rPr>
          <w:color w:val="000000"/>
        </w:rPr>
        <w:t>“</w:t>
      </w:r>
      <w:r w:rsidRPr="000A26A3">
        <w:rPr>
          <w:color w:val="000000"/>
        </w:rPr>
        <w:t xml:space="preserve"> 1 mokinė tapo laureate</w:t>
      </w:r>
      <w:r w:rsidRPr="000A26A3">
        <w:t xml:space="preserve">, edukaciniame konkurse </w:t>
      </w:r>
      <w:r w:rsidR="00D87F0E">
        <w:t>„</w:t>
      </w:r>
      <w:proofErr w:type="spellStart"/>
      <w:r w:rsidRPr="000A26A3">
        <w:t>Olympis</w:t>
      </w:r>
      <w:proofErr w:type="spellEnd"/>
      <w:r w:rsidR="00D87F0E">
        <w:t>“</w:t>
      </w:r>
      <w:r w:rsidRPr="000A26A3">
        <w:t xml:space="preserve"> 2023 m. pavasario sesijoje dalyvavo 57 mokiniai, pelnyta 19 I laipsnio diplomų, 2023 m. rudens sesijoje dalyvavo 43</w:t>
      </w:r>
      <w:r w:rsidR="00D87F0E">
        <w:t> </w:t>
      </w:r>
      <w:r w:rsidRPr="000A26A3">
        <w:t xml:space="preserve">mokiniai, pelnyta 13 I laipsnio diplomų, vertimų konkurse </w:t>
      </w:r>
      <w:r w:rsidR="00D87F0E">
        <w:t>„</w:t>
      </w:r>
      <w:r w:rsidRPr="000A26A3">
        <w:t>Tavo žvilgsnis</w:t>
      </w:r>
      <w:r w:rsidR="00D87F0E">
        <w:t>“</w:t>
      </w:r>
      <w:r w:rsidRPr="000A26A3">
        <w:t xml:space="preserve"> 1 mokinė tapo diplomante, Mažojo golfo varžybose 6</w:t>
      </w:r>
      <w:r w:rsidR="00D87F0E">
        <w:t>–</w:t>
      </w:r>
      <w:r w:rsidRPr="000A26A3">
        <w:t xml:space="preserve">8 klasių mokiniai apskrities etape užėmė 2 vietą, respublikoje – 5-ąją vietą, 7 klasės mokiniai, dalyvavę aplinkosauginiame </w:t>
      </w:r>
      <w:proofErr w:type="spellStart"/>
      <w:r w:rsidRPr="000A26A3">
        <w:t>protmūšyje</w:t>
      </w:r>
      <w:proofErr w:type="spellEnd"/>
      <w:r w:rsidRPr="000A26A3">
        <w:t xml:space="preserve"> </w:t>
      </w:r>
      <w:r w:rsidR="00D87F0E">
        <w:t>„</w:t>
      </w:r>
      <w:r w:rsidRPr="000A26A3">
        <w:t>Žalioji Odisėja. Jaunučiai</w:t>
      </w:r>
      <w:r w:rsidR="00D87F0E">
        <w:t> `</w:t>
      </w:r>
      <w:r w:rsidRPr="000A26A3">
        <w:t>23</w:t>
      </w:r>
      <w:r w:rsidR="00D87F0E">
        <w:t>“</w:t>
      </w:r>
      <w:r w:rsidRPr="000A26A3">
        <w:t>, pateko į finalą, I</w:t>
      </w:r>
      <w:r w:rsidR="00D87F0E">
        <w:t>–</w:t>
      </w:r>
      <w:r w:rsidRPr="000A26A3">
        <w:t xml:space="preserve">IV klasių mokiniai, dalyvavę antikorupcijos konkurse, paskatinti prizais,  respublikiniuose piešinių konkursuose </w:t>
      </w:r>
      <w:r w:rsidR="00D87F0E">
        <w:rPr>
          <w:color w:val="000000"/>
          <w:lang w:eastAsia="en-GB"/>
        </w:rPr>
        <w:t>„</w:t>
      </w:r>
      <w:r w:rsidRPr="000A26A3">
        <w:rPr>
          <w:color w:val="000000"/>
          <w:lang w:eastAsia="en-GB"/>
        </w:rPr>
        <w:t>Smėlio užpustyti</w:t>
      </w:r>
      <w:r w:rsidR="00D87F0E">
        <w:rPr>
          <w:color w:val="000000"/>
          <w:lang w:eastAsia="en-GB"/>
        </w:rPr>
        <w:t>“</w:t>
      </w:r>
      <w:r w:rsidRPr="000A26A3">
        <w:rPr>
          <w:color w:val="000000"/>
          <w:lang w:eastAsia="en-GB"/>
        </w:rPr>
        <w:t xml:space="preserve">, </w:t>
      </w:r>
      <w:r w:rsidR="00D87F0E">
        <w:rPr>
          <w:color w:val="000000"/>
          <w:lang w:eastAsia="en-GB"/>
        </w:rPr>
        <w:t>„</w:t>
      </w:r>
      <w:r w:rsidRPr="000A26A3">
        <w:rPr>
          <w:color w:val="000000"/>
          <w:lang w:eastAsia="en-GB"/>
        </w:rPr>
        <w:t>Komiksas apie varliagyvius</w:t>
      </w:r>
      <w:r w:rsidR="00D87F0E">
        <w:rPr>
          <w:color w:val="000000"/>
          <w:lang w:eastAsia="en-GB"/>
        </w:rPr>
        <w:t>“</w:t>
      </w:r>
      <w:r w:rsidRPr="000A26A3">
        <w:t xml:space="preserve"> pelnytos padėkos.</w:t>
      </w:r>
    </w:p>
    <w:p w14:paraId="7F4FDA6B" w14:textId="77777777" w:rsidR="000A26A3" w:rsidRPr="000A26A3" w:rsidRDefault="000A26A3" w:rsidP="000A26A3">
      <w:pPr>
        <w:shd w:val="clear" w:color="auto" w:fill="FFFFFF"/>
        <w:ind w:firstLine="567"/>
        <w:jc w:val="both"/>
      </w:pPr>
      <w:r w:rsidRPr="000A26A3">
        <w:rPr>
          <w:lang w:eastAsia="lt-LT"/>
        </w:rPr>
        <w:t xml:space="preserve">Dalyvauta </w:t>
      </w:r>
      <w:r w:rsidRPr="000A26A3">
        <w:rPr>
          <w:bCs/>
          <w:color w:val="000000"/>
        </w:rPr>
        <w:t xml:space="preserve">anglų kalbos, etnokultūros (respublikos etapas), </w:t>
      </w:r>
      <w:r w:rsidRPr="000A26A3">
        <w:rPr>
          <w:lang w:eastAsia="lt-LT"/>
        </w:rPr>
        <w:t>fizikos, matematikos, geografijos, istorijos, ekonomikos ir verslo, aplinkosaugos olimpiadose.</w:t>
      </w:r>
    </w:p>
    <w:p w14:paraId="357B280B" w14:textId="77777777" w:rsidR="000A26A3" w:rsidRPr="000A26A3" w:rsidRDefault="000A26A3" w:rsidP="000A26A3">
      <w:pPr>
        <w:shd w:val="clear" w:color="auto" w:fill="FFFFFF"/>
        <w:ind w:firstLine="567"/>
        <w:jc w:val="both"/>
        <w:rPr>
          <w:lang w:eastAsia="lt-LT"/>
        </w:rPr>
      </w:pPr>
      <w:r w:rsidRPr="000A26A3">
        <w:t>Gimnazijos mokiniai kasmet aktyviai dalyvauja Europos kalbų savaitės, Lietuvių kalbos dienų renginių, Tiksliųjų mokslų savaitės, Judumo savaitės, Olimpinės savaitės, Gimtosios kalbos savaitės renginiuose bei įvairių sporto šakų miesto varžybose (Solidarumo bėgimas, Nidos maratonas ir kt.).</w:t>
      </w:r>
    </w:p>
    <w:p w14:paraId="50BBFA7F" w14:textId="763A63EB" w:rsidR="000A26A3" w:rsidRPr="000A26A3" w:rsidRDefault="000A26A3" w:rsidP="000A26A3">
      <w:pPr>
        <w:shd w:val="clear" w:color="auto" w:fill="FFFFFF"/>
        <w:ind w:firstLine="709"/>
        <w:jc w:val="both"/>
      </w:pPr>
      <w:r w:rsidRPr="000A26A3">
        <w:t xml:space="preserve">Neringos gimnazija dalyvauja Gamtosauginių mokyklų programoje, veikla kasmet įvertinama įteikiant Žaliąją vėliavą ir Aplinkosauginio švietimo fondo sertifikatą, mokykliniame gamtosauginiame projekte </w:t>
      </w:r>
      <w:r w:rsidR="00D87F0E">
        <w:t>„</w:t>
      </w:r>
      <w:r w:rsidRPr="000A26A3">
        <w:t>Sveikos gyvensenos ugdymas</w:t>
      </w:r>
      <w:r w:rsidR="00D87F0E">
        <w:t>“</w:t>
      </w:r>
      <w:r w:rsidRPr="000A26A3">
        <w:t xml:space="preserve">, gamtamoksliniame projekte </w:t>
      </w:r>
      <w:r w:rsidR="00D87F0E">
        <w:t>„</w:t>
      </w:r>
      <w:r w:rsidRPr="000A26A3">
        <w:t>Mes rūšiuojam</w:t>
      </w:r>
      <w:r w:rsidR="00D87F0E">
        <w:t>“</w:t>
      </w:r>
      <w:r w:rsidRPr="000A26A3">
        <w:t>, respublikiniame projekte ,,Mano žalioji palangė</w:t>
      </w:r>
      <w:r w:rsidR="00D87F0E">
        <w:t>“</w:t>
      </w:r>
      <w:r w:rsidRPr="000A26A3">
        <w:t xml:space="preserve">, 1–4 klasių projekte </w:t>
      </w:r>
      <w:r w:rsidR="00D87F0E">
        <w:t>„</w:t>
      </w:r>
      <w:proofErr w:type="spellStart"/>
      <w:r w:rsidRPr="000A26A3">
        <w:t>Sveikatiada</w:t>
      </w:r>
      <w:proofErr w:type="spellEnd"/>
      <w:r w:rsidR="00D87F0E">
        <w:t>“</w:t>
      </w:r>
      <w:r w:rsidRPr="000A26A3">
        <w:t xml:space="preserve">, </w:t>
      </w:r>
      <w:r w:rsidRPr="000A26A3">
        <w:br/>
        <w:t xml:space="preserve">1–4 klasių projekte </w:t>
      </w:r>
      <w:r w:rsidR="00D87F0E">
        <w:t>„</w:t>
      </w:r>
      <w:r w:rsidRPr="000A26A3">
        <w:t>Vaisių, daržovių bei pieno produktų vartojimo skatinimas ugdymo įstaigose</w:t>
      </w:r>
      <w:r w:rsidR="00D87F0E">
        <w:t>“</w:t>
      </w:r>
      <w:r w:rsidRPr="000A26A3">
        <w:t xml:space="preserve">, yra respublikinių programų </w:t>
      </w:r>
      <w:r w:rsidR="00D87F0E">
        <w:t>„</w:t>
      </w:r>
      <w:r w:rsidRPr="000A26A3">
        <w:t>Sveika mokykla</w:t>
      </w:r>
      <w:r w:rsidR="00D87F0E">
        <w:t>“</w:t>
      </w:r>
      <w:r w:rsidRPr="000A26A3">
        <w:t xml:space="preserve"> ir </w:t>
      </w:r>
      <w:r w:rsidR="00D87F0E">
        <w:t>„</w:t>
      </w:r>
      <w:r w:rsidRPr="000A26A3">
        <w:t>Aktyvi mokykla</w:t>
      </w:r>
      <w:r w:rsidR="00D87F0E">
        <w:t>“</w:t>
      </w:r>
      <w:r w:rsidRPr="000A26A3">
        <w:t xml:space="preserve"> narė.</w:t>
      </w:r>
    </w:p>
    <w:p w14:paraId="5685C56F" w14:textId="77777777" w:rsidR="000A26A3" w:rsidRPr="000A26A3" w:rsidRDefault="000A26A3" w:rsidP="000A26A3">
      <w:pPr>
        <w:shd w:val="clear" w:color="auto" w:fill="FFFFFF"/>
        <w:ind w:firstLine="709"/>
        <w:jc w:val="both"/>
      </w:pPr>
    </w:p>
    <w:p w14:paraId="64F4115B" w14:textId="77777777" w:rsidR="000A26A3" w:rsidRPr="000A26A3" w:rsidRDefault="000A26A3" w:rsidP="007B6E66">
      <w:pPr>
        <w:shd w:val="clear" w:color="auto" w:fill="FFFFFF"/>
        <w:spacing w:line="360" w:lineRule="auto"/>
        <w:jc w:val="center"/>
        <w:rPr>
          <w:b/>
        </w:rPr>
      </w:pPr>
      <w:r w:rsidRPr="000A26A3">
        <w:rPr>
          <w:b/>
        </w:rPr>
        <w:t>Veiklos kokybės įsivertinimas</w:t>
      </w:r>
    </w:p>
    <w:p w14:paraId="23F048A5" w14:textId="77777777" w:rsidR="007B6E66" w:rsidRDefault="000A26A3" w:rsidP="007B6E66">
      <w:pPr>
        <w:spacing w:line="216" w:lineRule="auto"/>
        <w:ind w:firstLine="601"/>
        <w:contextualSpacing/>
        <w:jc w:val="both"/>
        <w:rPr>
          <w:rFonts w:eastAsia="+mn-ea"/>
          <w:color w:val="404040"/>
          <w:kern w:val="24"/>
          <w:lang w:eastAsia="en-GB"/>
        </w:rPr>
      </w:pPr>
      <w:r w:rsidRPr="000A26A3">
        <w:rPr>
          <w:rFonts w:eastAsia="+mn-ea"/>
          <w:color w:val="404040"/>
          <w:kern w:val="24"/>
          <w:lang w:eastAsia="en-GB"/>
        </w:rPr>
        <w:t xml:space="preserve">2023 m. pavasarį Neringos gimnazijos įsivertinimo grupės nariai, vadovaudamiesi </w:t>
      </w:r>
      <w:r w:rsidRPr="000A26A3">
        <w:rPr>
          <w:rFonts w:eastAsia="+mn-ea"/>
          <w:i/>
          <w:iCs/>
          <w:color w:val="404040"/>
          <w:kern w:val="24"/>
          <w:lang w:eastAsia="en-GB"/>
        </w:rPr>
        <w:t>Mokyklos, įgyvendinančios bendrojo ugdymo programas, veiklos kokybės įsivertinimo metodika</w:t>
      </w:r>
      <w:r w:rsidRPr="000A26A3">
        <w:rPr>
          <w:rFonts w:eastAsia="+mn-ea"/>
          <w:color w:val="404040"/>
          <w:kern w:val="24"/>
          <w:lang w:eastAsia="en-GB"/>
        </w:rPr>
        <w:t xml:space="preserve">, patvirtinta Lietuvos Respublikos švietimo, mokslo ir sporto ministro 2016 m. kovo 29 d. įsakymu Nr. V-267 </w:t>
      </w:r>
      <w:r w:rsidR="00D87F0E">
        <w:rPr>
          <w:rFonts w:eastAsia="+mn-ea"/>
          <w:color w:val="404040"/>
          <w:kern w:val="24"/>
          <w:lang w:eastAsia="en-GB"/>
        </w:rPr>
        <w:t>„</w:t>
      </w:r>
      <w:r w:rsidRPr="000A26A3">
        <w:rPr>
          <w:rFonts w:eastAsia="+mn-ea"/>
          <w:color w:val="404040"/>
          <w:kern w:val="24"/>
          <w:lang w:eastAsia="en-GB"/>
        </w:rPr>
        <w:t>Dėl Mokyklos, įgyvendinančios bendrojo ugdymo programas, veiklos kokybės įsivertinimo metodikos patvirtinimo</w:t>
      </w:r>
      <w:r w:rsidR="00D87F0E">
        <w:rPr>
          <w:rFonts w:eastAsia="+mn-ea"/>
          <w:color w:val="404040"/>
          <w:kern w:val="24"/>
          <w:lang w:eastAsia="en-GB"/>
        </w:rPr>
        <w:t>“</w:t>
      </w:r>
      <w:r w:rsidRPr="000A26A3">
        <w:rPr>
          <w:rFonts w:eastAsia="+mn-ea"/>
          <w:color w:val="404040"/>
          <w:kern w:val="24"/>
          <w:lang w:eastAsia="en-GB"/>
        </w:rPr>
        <w:t xml:space="preserve">, analizuodami statistinius mokyklos mokinių pažangos ir pasiekimų rezultatus, mokyklos veiklos planavimo dokumentus, organizuodami mokinių, jų tėvų, mokytojų apklausas atliko mokyklos veiklos platųjį įsivertinimą bei identifikavo stipriąsias (kas sekasi labai gerai, koks matomas pranašumas) ir silpnąsias puses (kas nesiseka, apriboja, nepavyksta atlikti).  </w:t>
      </w:r>
      <w:r w:rsidR="007B6E66" w:rsidRPr="006C0CC8">
        <w:rPr>
          <w:rFonts w:eastAsia="+mn-ea"/>
          <w:color w:val="404040"/>
          <w:kern w:val="24"/>
          <w:lang w:eastAsia="en-GB"/>
        </w:rPr>
        <w:t>Bendra informacija apie apklausų dalyvius:</w:t>
      </w:r>
    </w:p>
    <w:tbl>
      <w:tblPr>
        <w:tblStyle w:val="Lentelstinklelis"/>
        <w:tblW w:w="9662" w:type="dxa"/>
        <w:tblLayout w:type="fixed"/>
        <w:tblLook w:val="04A0" w:firstRow="1" w:lastRow="0" w:firstColumn="1" w:lastColumn="0" w:noHBand="0" w:noVBand="1"/>
      </w:tblPr>
      <w:tblGrid>
        <w:gridCol w:w="3397"/>
        <w:gridCol w:w="2126"/>
        <w:gridCol w:w="1984"/>
        <w:gridCol w:w="2155"/>
      </w:tblGrid>
      <w:tr w:rsidR="007B6E66" w14:paraId="6E8C2374" w14:textId="77777777" w:rsidTr="007B6E66">
        <w:tc>
          <w:tcPr>
            <w:tcW w:w="3397" w:type="dxa"/>
            <w:shd w:val="clear" w:color="auto" w:fill="D9E2F3" w:themeFill="accent1" w:themeFillTint="33"/>
          </w:tcPr>
          <w:p w14:paraId="541F99C3" w14:textId="77777777" w:rsidR="007B6E66" w:rsidRDefault="007B6E66" w:rsidP="00366D75">
            <w:pPr>
              <w:spacing w:line="216" w:lineRule="auto"/>
              <w:contextualSpacing/>
              <w:jc w:val="both"/>
              <w:rPr>
                <w:rFonts w:eastAsia="+mn-ea"/>
                <w:color w:val="404040"/>
                <w:kern w:val="24"/>
                <w:lang w:eastAsia="en-GB"/>
              </w:rPr>
            </w:pPr>
          </w:p>
        </w:tc>
        <w:tc>
          <w:tcPr>
            <w:tcW w:w="2126" w:type="dxa"/>
            <w:shd w:val="clear" w:color="auto" w:fill="D9E2F3" w:themeFill="accent1" w:themeFillTint="33"/>
          </w:tcPr>
          <w:p w14:paraId="5B5AB40A" w14:textId="77777777" w:rsidR="007B6E66" w:rsidRDefault="007B6E66" w:rsidP="00366D75">
            <w:pPr>
              <w:spacing w:line="216" w:lineRule="auto"/>
              <w:contextualSpacing/>
              <w:jc w:val="center"/>
              <w:rPr>
                <w:rFonts w:eastAsia="+mn-ea"/>
                <w:color w:val="404040"/>
                <w:kern w:val="24"/>
                <w:lang w:eastAsia="en-GB"/>
              </w:rPr>
            </w:pPr>
            <w:r w:rsidRPr="006C0CC8">
              <w:rPr>
                <w:rStyle w:val="Nerykuspabraukimas"/>
              </w:rPr>
              <w:t>Mokiniai</w:t>
            </w:r>
          </w:p>
        </w:tc>
        <w:tc>
          <w:tcPr>
            <w:tcW w:w="1984" w:type="dxa"/>
            <w:shd w:val="clear" w:color="auto" w:fill="D9E2F3" w:themeFill="accent1" w:themeFillTint="33"/>
          </w:tcPr>
          <w:p w14:paraId="41B9DA8B" w14:textId="77777777" w:rsidR="007B6E66" w:rsidRDefault="007B6E66" w:rsidP="00366D75">
            <w:pPr>
              <w:spacing w:line="216" w:lineRule="auto"/>
              <w:contextualSpacing/>
              <w:jc w:val="center"/>
              <w:rPr>
                <w:rFonts w:eastAsia="+mn-ea"/>
                <w:color w:val="404040"/>
                <w:kern w:val="24"/>
                <w:lang w:eastAsia="en-GB"/>
              </w:rPr>
            </w:pPr>
            <w:r w:rsidRPr="006C0CC8">
              <w:rPr>
                <w:rStyle w:val="Nerykuspabraukimas"/>
              </w:rPr>
              <w:t>Tėvai</w:t>
            </w:r>
          </w:p>
        </w:tc>
        <w:tc>
          <w:tcPr>
            <w:tcW w:w="2155" w:type="dxa"/>
            <w:shd w:val="clear" w:color="auto" w:fill="D9E2F3" w:themeFill="accent1" w:themeFillTint="33"/>
          </w:tcPr>
          <w:p w14:paraId="1201EA74" w14:textId="77777777" w:rsidR="007B6E66" w:rsidRDefault="007B6E66" w:rsidP="00366D75">
            <w:pPr>
              <w:spacing w:line="216" w:lineRule="auto"/>
              <w:contextualSpacing/>
              <w:jc w:val="center"/>
              <w:rPr>
                <w:rFonts w:eastAsia="+mn-ea"/>
                <w:color w:val="404040"/>
                <w:kern w:val="24"/>
                <w:lang w:eastAsia="en-GB"/>
              </w:rPr>
            </w:pPr>
            <w:r w:rsidRPr="006C0CC8">
              <w:rPr>
                <w:rStyle w:val="Nerykuspabraukimas"/>
              </w:rPr>
              <w:t>Mokytojai</w:t>
            </w:r>
          </w:p>
        </w:tc>
      </w:tr>
      <w:tr w:rsidR="007B6E66" w14:paraId="70E7257E" w14:textId="77777777" w:rsidTr="007B6E66">
        <w:tc>
          <w:tcPr>
            <w:tcW w:w="3397" w:type="dxa"/>
          </w:tcPr>
          <w:p w14:paraId="113905A4" w14:textId="77777777" w:rsidR="007B6E66" w:rsidRPr="003C0596" w:rsidRDefault="007B6E66" w:rsidP="00366D75">
            <w:pPr>
              <w:spacing w:line="216" w:lineRule="auto"/>
              <w:contextualSpacing/>
              <w:jc w:val="both"/>
              <w:rPr>
                <w:rFonts w:eastAsia="+mn-ea"/>
                <w:i/>
                <w:iCs/>
                <w:color w:val="404040"/>
                <w:kern w:val="24"/>
                <w:lang w:eastAsia="en-GB"/>
              </w:rPr>
            </w:pPr>
            <w:r w:rsidRPr="003C0596">
              <w:rPr>
                <w:rStyle w:val="Nerykuspabraukimas"/>
              </w:rPr>
              <w:t>Pakviestų dalyvių skaičius</w:t>
            </w:r>
          </w:p>
        </w:tc>
        <w:tc>
          <w:tcPr>
            <w:tcW w:w="2126" w:type="dxa"/>
          </w:tcPr>
          <w:p w14:paraId="539A18A7"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81</w:t>
            </w:r>
          </w:p>
        </w:tc>
        <w:tc>
          <w:tcPr>
            <w:tcW w:w="1984" w:type="dxa"/>
          </w:tcPr>
          <w:p w14:paraId="59B0A1B9"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90</w:t>
            </w:r>
          </w:p>
        </w:tc>
        <w:tc>
          <w:tcPr>
            <w:tcW w:w="2155" w:type="dxa"/>
          </w:tcPr>
          <w:p w14:paraId="683914FD"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30</w:t>
            </w:r>
          </w:p>
        </w:tc>
      </w:tr>
      <w:tr w:rsidR="007B6E66" w14:paraId="49979DB4" w14:textId="77777777" w:rsidTr="007B6E66">
        <w:tc>
          <w:tcPr>
            <w:tcW w:w="3397" w:type="dxa"/>
          </w:tcPr>
          <w:p w14:paraId="6E964F14" w14:textId="77777777" w:rsidR="007B6E66" w:rsidRPr="003C0596" w:rsidRDefault="007B6E66" w:rsidP="00366D75">
            <w:pPr>
              <w:spacing w:line="216" w:lineRule="auto"/>
              <w:contextualSpacing/>
              <w:jc w:val="both"/>
              <w:rPr>
                <w:rFonts w:eastAsia="+mn-ea"/>
                <w:i/>
                <w:iCs/>
                <w:color w:val="404040"/>
                <w:kern w:val="24"/>
                <w:lang w:eastAsia="en-GB"/>
              </w:rPr>
            </w:pPr>
            <w:r w:rsidRPr="003C0596">
              <w:rPr>
                <w:rStyle w:val="Nerykuspabraukimas"/>
              </w:rPr>
              <w:t>Visiškai atsakyti klausimynai</w:t>
            </w:r>
          </w:p>
        </w:tc>
        <w:tc>
          <w:tcPr>
            <w:tcW w:w="2126" w:type="dxa"/>
          </w:tcPr>
          <w:p w14:paraId="1764994B"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67</w:t>
            </w:r>
          </w:p>
        </w:tc>
        <w:tc>
          <w:tcPr>
            <w:tcW w:w="1984" w:type="dxa"/>
          </w:tcPr>
          <w:p w14:paraId="0959A2CC"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42</w:t>
            </w:r>
          </w:p>
        </w:tc>
        <w:tc>
          <w:tcPr>
            <w:tcW w:w="2155" w:type="dxa"/>
          </w:tcPr>
          <w:p w14:paraId="4EC729B3"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16</w:t>
            </w:r>
          </w:p>
        </w:tc>
      </w:tr>
      <w:tr w:rsidR="007B6E66" w14:paraId="7FCE52BE" w14:textId="77777777" w:rsidTr="007B6E66">
        <w:tc>
          <w:tcPr>
            <w:tcW w:w="3397" w:type="dxa"/>
          </w:tcPr>
          <w:p w14:paraId="5889EEE3" w14:textId="77777777" w:rsidR="007B6E66" w:rsidRDefault="007B6E66" w:rsidP="00366D75">
            <w:pPr>
              <w:spacing w:line="216" w:lineRule="auto"/>
              <w:contextualSpacing/>
              <w:jc w:val="both"/>
              <w:rPr>
                <w:rFonts w:eastAsia="+mn-ea"/>
                <w:color w:val="404040"/>
                <w:kern w:val="24"/>
                <w:lang w:eastAsia="en-GB"/>
              </w:rPr>
            </w:pPr>
            <w:r w:rsidRPr="003C0596">
              <w:rPr>
                <w:rStyle w:val="Nerykuspabraukimas"/>
              </w:rPr>
              <w:t>Proc</w:t>
            </w:r>
            <w:r w:rsidRPr="006C0CC8">
              <w:rPr>
                <w:rStyle w:val="Nerykuspabraukimas"/>
              </w:rPr>
              <w:t>.</w:t>
            </w:r>
          </w:p>
        </w:tc>
        <w:tc>
          <w:tcPr>
            <w:tcW w:w="2126" w:type="dxa"/>
          </w:tcPr>
          <w:p w14:paraId="3E9E54E7"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82</w:t>
            </w:r>
          </w:p>
        </w:tc>
        <w:tc>
          <w:tcPr>
            <w:tcW w:w="1984" w:type="dxa"/>
          </w:tcPr>
          <w:p w14:paraId="5B2C04F9"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46</w:t>
            </w:r>
          </w:p>
        </w:tc>
        <w:tc>
          <w:tcPr>
            <w:tcW w:w="2155" w:type="dxa"/>
          </w:tcPr>
          <w:p w14:paraId="42C7A33E" w14:textId="77777777" w:rsidR="007B6E66" w:rsidRDefault="007B6E66" w:rsidP="00366D75">
            <w:pPr>
              <w:spacing w:line="216" w:lineRule="auto"/>
              <w:contextualSpacing/>
              <w:jc w:val="center"/>
              <w:rPr>
                <w:rFonts w:eastAsia="+mn-ea"/>
                <w:color w:val="404040"/>
                <w:kern w:val="24"/>
                <w:lang w:eastAsia="en-GB"/>
              </w:rPr>
            </w:pPr>
            <w:r>
              <w:rPr>
                <w:rFonts w:eastAsia="+mn-ea"/>
                <w:color w:val="404040"/>
                <w:kern w:val="24"/>
                <w:lang w:eastAsia="en-GB"/>
              </w:rPr>
              <w:t>53</w:t>
            </w:r>
          </w:p>
        </w:tc>
      </w:tr>
    </w:tbl>
    <w:p w14:paraId="79008C33" w14:textId="77777777" w:rsidR="007B6E66" w:rsidRPr="006C0CC8" w:rsidRDefault="007B6E66" w:rsidP="007B6E66">
      <w:pPr>
        <w:ind w:firstLine="601"/>
        <w:jc w:val="both"/>
      </w:pPr>
      <w:r w:rsidRPr="006C0CC8">
        <w:lastRenderedPageBreak/>
        <w:t>Mokinių apklausos duomenys atskleidžia, jog 5</w:t>
      </w:r>
      <w:r>
        <w:t>–</w:t>
      </w:r>
      <w:r w:rsidRPr="006C0CC8">
        <w:t xml:space="preserve">IV gimnazijos klasių mokiniai išskiria šias aukščiausias reikšmes: </w:t>
      </w:r>
      <w:r w:rsidRPr="006C0CC8">
        <w:rPr>
          <w:i/>
          <w:iCs/>
        </w:rPr>
        <w:t>Aš galiu pasakyti, kas man labiau sekasi</w:t>
      </w:r>
      <w:r w:rsidRPr="006C0CC8">
        <w:t xml:space="preserve"> (3,46) bei </w:t>
      </w:r>
      <w:r w:rsidRPr="006C0CC8">
        <w:rPr>
          <w:i/>
          <w:iCs/>
        </w:rPr>
        <w:t>Aš priimu kitus žmones tokius, kokie jie yra</w:t>
      </w:r>
      <w:r w:rsidRPr="006C0CC8">
        <w:t xml:space="preserve"> (3,46) bei </w:t>
      </w:r>
      <w:r w:rsidRPr="006C0CC8">
        <w:rPr>
          <w:i/>
          <w:iCs/>
        </w:rPr>
        <w:t>Mokyklos erdves puošia mokinių darbai</w:t>
      </w:r>
      <w:r w:rsidRPr="006C0CC8">
        <w:t xml:space="preserve"> (3,37). Žemiausios reikšmės yra šios: </w:t>
      </w:r>
      <w:r w:rsidRPr="006C0CC8">
        <w:rPr>
          <w:i/>
          <w:iCs/>
        </w:rPr>
        <w:t>Pamokose galiu pasirinkti įvairaus sunkumo užduotis</w:t>
      </w:r>
      <w:r w:rsidRPr="006C0CC8">
        <w:t xml:space="preserve"> (1,94), </w:t>
      </w:r>
      <w:r w:rsidRPr="006C0CC8">
        <w:rPr>
          <w:i/>
          <w:iCs/>
        </w:rPr>
        <w:t>Man patinka mokytis</w:t>
      </w:r>
      <w:r w:rsidRPr="006C0CC8">
        <w:t xml:space="preserve"> (1,91), </w:t>
      </w:r>
      <w:r w:rsidRPr="006C0CC8">
        <w:rPr>
          <w:i/>
          <w:iCs/>
        </w:rPr>
        <w:t>Mano mokyklos pasiekimai yra žinomi mieste</w:t>
      </w:r>
      <w:r w:rsidRPr="006C0CC8">
        <w:t xml:space="preserve"> (1,40). </w:t>
      </w:r>
    </w:p>
    <w:p w14:paraId="250F677B" w14:textId="77777777" w:rsidR="007B6E66" w:rsidRPr="006C0CC8" w:rsidRDefault="007B6E66" w:rsidP="007B6E66">
      <w:pPr>
        <w:ind w:firstLine="601"/>
        <w:jc w:val="both"/>
        <w:rPr>
          <w:color w:val="000000"/>
          <w:kern w:val="24"/>
          <w:lang w:eastAsia="en-GB"/>
        </w:rPr>
      </w:pPr>
      <w:r w:rsidRPr="006C0CC8">
        <w:t xml:space="preserve">Mokytojų apklausos duomenimis, aukščiausios reikšmės yra šios: </w:t>
      </w:r>
      <w:r w:rsidRPr="006C0CC8">
        <w:rPr>
          <w:i/>
          <w:iCs/>
          <w:color w:val="000000" w:themeColor="dark1"/>
          <w:kern w:val="24"/>
          <w:lang w:eastAsia="en-GB"/>
        </w:rPr>
        <w:t>Aš gerbiu kiekvieną mokinį</w:t>
      </w:r>
      <w:r w:rsidRPr="006C0CC8">
        <w:rPr>
          <w:color w:val="000000" w:themeColor="dark1"/>
          <w:kern w:val="24"/>
          <w:lang w:eastAsia="en-GB"/>
        </w:rPr>
        <w:t xml:space="preserve"> (3,88), </w:t>
      </w:r>
      <w:r w:rsidRPr="006C0CC8">
        <w:rPr>
          <w:i/>
          <w:iCs/>
          <w:color w:val="000000" w:themeColor="dark1"/>
          <w:kern w:val="24"/>
          <w:lang w:eastAsia="en-GB"/>
        </w:rPr>
        <w:t xml:space="preserve">Planuodamas pamokas aš atsižvelgiu į mokinių ugdymosi poreikius </w:t>
      </w:r>
      <w:r w:rsidRPr="006C0CC8">
        <w:rPr>
          <w:color w:val="000000" w:themeColor="dark1"/>
          <w:kern w:val="24"/>
          <w:lang w:eastAsia="en-GB"/>
        </w:rPr>
        <w:t xml:space="preserve">(3,81), </w:t>
      </w:r>
      <w:r w:rsidRPr="006C0CC8">
        <w:rPr>
          <w:i/>
          <w:iCs/>
          <w:color w:val="000000" w:themeColor="dark1"/>
          <w:kern w:val="24"/>
          <w:lang w:eastAsia="en-GB"/>
        </w:rPr>
        <w:t xml:space="preserve">Pamokose leidžiu mokiniams klysti ir mokytis iš klaidų </w:t>
      </w:r>
      <w:r w:rsidRPr="006C0CC8">
        <w:rPr>
          <w:color w:val="000000" w:themeColor="dark1"/>
          <w:kern w:val="24"/>
          <w:lang w:eastAsia="en-GB"/>
        </w:rPr>
        <w:t xml:space="preserve">(3,81), </w:t>
      </w:r>
      <w:r w:rsidRPr="006C0CC8">
        <w:rPr>
          <w:i/>
          <w:iCs/>
          <w:color w:val="000000" w:themeColor="dark1"/>
          <w:kern w:val="24"/>
          <w:lang w:eastAsia="en-GB"/>
        </w:rPr>
        <w:t xml:space="preserve">Formuluodamas pamokos uždavinius visada atsižvelgiu į mokinių patirtį, individualias mokymosi galimybes klasės  kontekste </w:t>
      </w:r>
      <w:r w:rsidRPr="006C0CC8">
        <w:rPr>
          <w:color w:val="000000" w:themeColor="dark1"/>
          <w:kern w:val="24"/>
          <w:lang w:eastAsia="en-GB"/>
        </w:rPr>
        <w:t>(3,75)</w:t>
      </w:r>
      <w:r w:rsidRPr="006C0CC8">
        <w:t>. Žemiausios reikšmės:</w:t>
      </w:r>
      <w:r w:rsidRPr="006C0CC8">
        <w:rPr>
          <w:color w:val="000000"/>
          <w:kern w:val="24"/>
          <w:lang w:eastAsia="en-GB"/>
        </w:rPr>
        <w:t xml:space="preserve"> </w:t>
      </w:r>
      <w:r w:rsidRPr="006C0CC8">
        <w:rPr>
          <w:i/>
          <w:iCs/>
          <w:color w:val="000000"/>
          <w:kern w:val="24"/>
          <w:lang w:eastAsia="en-GB"/>
        </w:rPr>
        <w:t xml:space="preserve">Tėvai yra aktyvūs mokyklos gyvenimo dalyviai </w:t>
      </w:r>
      <w:r w:rsidRPr="006C0CC8">
        <w:rPr>
          <w:color w:val="000000"/>
          <w:kern w:val="24"/>
          <w:lang w:eastAsia="en-GB"/>
        </w:rPr>
        <w:t xml:space="preserve">(2,19), </w:t>
      </w:r>
      <w:r w:rsidRPr="006C0CC8">
        <w:rPr>
          <w:i/>
          <w:iCs/>
          <w:color w:val="000000"/>
          <w:kern w:val="24"/>
          <w:lang w:eastAsia="en-GB"/>
        </w:rPr>
        <w:t xml:space="preserve">Mokiniai laikosi mokyklos tvarkos reikalavimų </w:t>
      </w:r>
      <w:r w:rsidRPr="006C0CC8">
        <w:rPr>
          <w:color w:val="000000"/>
          <w:kern w:val="24"/>
          <w:lang w:eastAsia="en-GB"/>
        </w:rPr>
        <w:t xml:space="preserve">(2,44), </w:t>
      </w:r>
      <w:r w:rsidRPr="006C0CC8">
        <w:rPr>
          <w:i/>
          <w:iCs/>
          <w:color w:val="000000"/>
          <w:kern w:val="24"/>
          <w:lang w:eastAsia="en-GB"/>
        </w:rPr>
        <w:t>Mokiniai geba tinkamai spręsti savo mokymosi problemas</w:t>
      </w:r>
      <w:r w:rsidRPr="006C0CC8">
        <w:rPr>
          <w:color w:val="000000"/>
          <w:kern w:val="24"/>
          <w:lang w:eastAsia="en-GB"/>
        </w:rPr>
        <w:t xml:space="preserve"> (2,56). </w:t>
      </w:r>
    </w:p>
    <w:p w14:paraId="5B01A356" w14:textId="77777777" w:rsidR="007B6E66" w:rsidRPr="006C0CC8" w:rsidRDefault="007B6E66" w:rsidP="007B6E66">
      <w:pPr>
        <w:ind w:firstLine="601"/>
        <w:jc w:val="both"/>
        <w:rPr>
          <w:color w:val="000000"/>
          <w:kern w:val="24"/>
        </w:rPr>
      </w:pPr>
      <w:r w:rsidRPr="006C0CC8">
        <w:rPr>
          <w:color w:val="000000"/>
          <w:kern w:val="24"/>
          <w:lang w:eastAsia="en-GB"/>
        </w:rPr>
        <w:t>Mokinių tėvai (globėjai</w:t>
      </w:r>
      <w:r>
        <w:rPr>
          <w:color w:val="000000"/>
          <w:kern w:val="24"/>
          <w:lang w:eastAsia="en-GB"/>
        </w:rPr>
        <w:t xml:space="preserve"> </w:t>
      </w:r>
      <w:r w:rsidRPr="006C0CC8">
        <w:rPr>
          <w:color w:val="000000"/>
          <w:kern w:val="24"/>
          <w:lang w:eastAsia="en-GB"/>
        </w:rPr>
        <w:t>/</w:t>
      </w:r>
      <w:r>
        <w:rPr>
          <w:color w:val="000000"/>
          <w:kern w:val="24"/>
          <w:lang w:eastAsia="en-GB"/>
        </w:rPr>
        <w:t xml:space="preserve"> </w:t>
      </w:r>
      <w:r w:rsidRPr="006C0CC8">
        <w:rPr>
          <w:color w:val="000000"/>
          <w:kern w:val="24"/>
          <w:lang w:eastAsia="en-GB"/>
        </w:rPr>
        <w:t xml:space="preserve">rūpintojai) išskiria šia aukščiausias reikšmes: </w:t>
      </w:r>
      <w:r w:rsidRPr="006C0CC8">
        <w:rPr>
          <w:i/>
          <w:iCs/>
          <w:color w:val="000000"/>
          <w:kern w:val="24"/>
          <w:lang w:val="fi-FI"/>
        </w:rPr>
        <w:t>Aš žinau, kas mano vaikui sekasi</w:t>
      </w:r>
      <w:r w:rsidRPr="006C0CC8">
        <w:rPr>
          <w:color w:val="000000"/>
          <w:kern w:val="24"/>
          <w:lang w:val="fi-FI"/>
        </w:rPr>
        <w:t xml:space="preserve"> (3,57), </w:t>
      </w:r>
      <w:r w:rsidRPr="006C0CC8">
        <w:rPr>
          <w:i/>
          <w:iCs/>
          <w:color w:val="000000"/>
          <w:kern w:val="24"/>
          <w14:ligatures w14:val="standardContextual"/>
        </w:rPr>
        <w:t>Mano vaikas po truputį išmoksta naujų dalykų</w:t>
      </w:r>
      <w:r w:rsidRPr="006C0CC8">
        <w:rPr>
          <w:color w:val="000000"/>
          <w:kern w:val="24"/>
        </w:rPr>
        <w:t xml:space="preserve"> (3,38), </w:t>
      </w:r>
      <w:r w:rsidRPr="006C0CC8">
        <w:rPr>
          <w:i/>
          <w:iCs/>
          <w:color w:val="000000"/>
          <w:kern w:val="24"/>
          <w14:ligatures w14:val="standardContextual"/>
        </w:rPr>
        <w:t>Mokytojai vaikus vertina įvairiais būdais: pažymiais, kaupiamaisiais balais, pagyrimais, komentarais raštu ar žodžiu</w:t>
      </w:r>
      <w:r w:rsidRPr="006C0CC8">
        <w:rPr>
          <w:color w:val="000000"/>
          <w:kern w:val="24"/>
        </w:rPr>
        <w:t xml:space="preserve"> (3,31). O šias reikšmes laiko žemiausiomis:</w:t>
      </w:r>
      <w:r w:rsidRPr="006C0CC8">
        <w:rPr>
          <w:rFonts w:eastAsiaTheme="minorEastAsia"/>
          <w:color w:val="000000"/>
          <w:kern w:val="24"/>
          <w:lang w:eastAsia="en-GB"/>
        </w:rPr>
        <w:t xml:space="preserve"> </w:t>
      </w:r>
      <w:r w:rsidRPr="006C0CC8">
        <w:rPr>
          <w:i/>
          <w:iCs/>
          <w:color w:val="000000"/>
          <w:kern w:val="24"/>
          <w14:ligatures w14:val="standardContextual"/>
        </w:rPr>
        <w:t>Mano vaiko mokyklos pasiekimai yra žinomi mieste (rajone ar šalyje)</w:t>
      </w:r>
      <w:r w:rsidRPr="006C0CC8">
        <w:rPr>
          <w:color w:val="000000"/>
          <w:kern w:val="24"/>
        </w:rPr>
        <w:t xml:space="preserve"> (1,74), </w:t>
      </w:r>
      <w:r w:rsidRPr="006C0CC8">
        <w:rPr>
          <w:i/>
          <w:iCs/>
          <w:color w:val="000000"/>
          <w:kern w:val="24"/>
          <w:lang w:val="fi-FI"/>
          <w14:ligatures w14:val="standardContextual"/>
        </w:rPr>
        <w:t>Pastebiu, kad mokytojai mokosi vieni iš kitų</w:t>
      </w:r>
      <w:r w:rsidRPr="006C0CC8">
        <w:rPr>
          <w:color w:val="000000"/>
          <w:kern w:val="24"/>
          <w:lang w:val="fi-FI"/>
        </w:rPr>
        <w:t xml:space="preserve"> (1,79)</w:t>
      </w:r>
      <w:r w:rsidRPr="006C0CC8">
        <w:rPr>
          <w:i/>
          <w:iCs/>
          <w:color w:val="000000"/>
          <w:kern w:val="24"/>
          <w:lang w:val="fi-FI"/>
        </w:rPr>
        <w:t xml:space="preserve">, </w:t>
      </w:r>
      <w:r w:rsidRPr="006C0CC8">
        <w:rPr>
          <w:i/>
          <w:iCs/>
          <w:color w:val="000000"/>
          <w:kern w:val="24"/>
          <w14:ligatures w14:val="standardContextual"/>
        </w:rPr>
        <w:t>Pamokose vaikas gali pasirinkti įvairaus sunkumo užduotis</w:t>
      </w:r>
      <w:r w:rsidRPr="006C0CC8">
        <w:rPr>
          <w:i/>
          <w:iCs/>
          <w:color w:val="000000"/>
          <w:kern w:val="24"/>
        </w:rPr>
        <w:t xml:space="preserve"> </w:t>
      </w:r>
      <w:r w:rsidRPr="006C0CC8">
        <w:rPr>
          <w:color w:val="000000"/>
          <w:kern w:val="24"/>
        </w:rPr>
        <w:t>(1,88).</w:t>
      </w:r>
    </w:p>
    <w:p w14:paraId="68E40949" w14:textId="77777777" w:rsidR="007B6E66" w:rsidRPr="006C0CC8" w:rsidRDefault="007B6E66" w:rsidP="007B6E66">
      <w:pPr>
        <w:shd w:val="clear" w:color="auto" w:fill="FFFFFF"/>
        <w:ind w:firstLine="601"/>
        <w:rPr>
          <w:color w:val="000000"/>
          <w:bdr w:val="none" w:sz="0" w:space="0" w:color="auto" w:frame="1"/>
          <w:lang w:eastAsia="en-GB"/>
        </w:rPr>
      </w:pPr>
      <w:r w:rsidRPr="006C0CC8">
        <w:rPr>
          <w:color w:val="000000"/>
          <w:bdr w:val="none" w:sz="0" w:space="0" w:color="auto" w:frame="1"/>
          <w:lang w:eastAsia="en-GB"/>
        </w:rPr>
        <w:t>Išvados:</w:t>
      </w:r>
    </w:p>
    <w:p w14:paraId="0F4516B4" w14:textId="77777777" w:rsidR="007B6E66" w:rsidRPr="006C0CC8" w:rsidRDefault="007B6E66" w:rsidP="007B6E66">
      <w:pPr>
        <w:pStyle w:val="Sraopastraipa"/>
        <w:numPr>
          <w:ilvl w:val="0"/>
          <w:numId w:val="19"/>
        </w:numPr>
        <w:shd w:val="clear" w:color="auto" w:fill="FFFFFF"/>
        <w:tabs>
          <w:tab w:val="left" w:pos="828"/>
        </w:tabs>
        <w:ind w:left="0" w:firstLine="601"/>
        <w:jc w:val="both"/>
        <w:rPr>
          <w:color w:val="000000"/>
          <w:lang w:eastAsia="en-GB"/>
        </w:rPr>
      </w:pPr>
      <w:r w:rsidRPr="006C0CC8">
        <w:rPr>
          <w:color w:val="000000"/>
          <w:lang w:eastAsia="en-GB"/>
        </w:rPr>
        <w:t>Gimnazijoje vyrauja pagarbi, tolerantiška aplinka.</w:t>
      </w:r>
    </w:p>
    <w:p w14:paraId="6884C16B" w14:textId="77777777" w:rsidR="007B6E66" w:rsidRPr="006C0CC8" w:rsidRDefault="007B6E66" w:rsidP="007B6E66">
      <w:pPr>
        <w:numPr>
          <w:ilvl w:val="0"/>
          <w:numId w:val="18"/>
        </w:numPr>
        <w:tabs>
          <w:tab w:val="left" w:pos="828"/>
        </w:tabs>
        <w:ind w:left="0" w:firstLine="601"/>
        <w:jc w:val="both"/>
        <w:textAlignment w:val="baseline"/>
        <w:rPr>
          <w:color w:val="000000"/>
          <w:lang w:eastAsia="en-GB"/>
        </w:rPr>
      </w:pPr>
      <w:r w:rsidRPr="006C0CC8">
        <w:rPr>
          <w:color w:val="000000"/>
          <w:bdr w:val="none" w:sz="0" w:space="0" w:color="auto" w:frame="1"/>
          <w:lang w:eastAsia="en-GB"/>
        </w:rPr>
        <w:t xml:space="preserve">Formuluodami pamokos uždavinius mokytojai atsižvelgia į mokinių ugdymosi poreikius, patirtį, individualias galimybes. </w:t>
      </w:r>
    </w:p>
    <w:p w14:paraId="47FD1165" w14:textId="77777777" w:rsidR="007B6E66" w:rsidRPr="006C0CC8" w:rsidRDefault="007B6E66" w:rsidP="007B6E66">
      <w:pPr>
        <w:numPr>
          <w:ilvl w:val="0"/>
          <w:numId w:val="18"/>
        </w:numPr>
        <w:tabs>
          <w:tab w:val="left" w:pos="828"/>
        </w:tabs>
        <w:ind w:left="0" w:firstLine="601"/>
        <w:jc w:val="both"/>
        <w:textAlignment w:val="baseline"/>
        <w:rPr>
          <w:color w:val="000000"/>
          <w:lang w:eastAsia="en-GB"/>
        </w:rPr>
      </w:pPr>
      <w:r w:rsidRPr="006C0CC8">
        <w:rPr>
          <w:color w:val="000000"/>
          <w:bdr w:val="none" w:sz="0" w:space="0" w:color="auto" w:frame="1"/>
          <w:lang w:eastAsia="en-GB"/>
        </w:rPr>
        <w:t>Mokiniai ir jų tėvai (globėjai, rūpintojai) analizuoja patiriamas sėkmes, stebi asmeninę mokinių pažangą.</w:t>
      </w:r>
    </w:p>
    <w:p w14:paraId="52911C44" w14:textId="77777777" w:rsidR="007B6E66" w:rsidRPr="006C0CC8" w:rsidRDefault="007B6E66" w:rsidP="007B6E66">
      <w:pPr>
        <w:numPr>
          <w:ilvl w:val="0"/>
          <w:numId w:val="18"/>
        </w:numPr>
        <w:tabs>
          <w:tab w:val="left" w:pos="828"/>
        </w:tabs>
        <w:ind w:left="0" w:firstLine="601"/>
        <w:jc w:val="both"/>
        <w:textAlignment w:val="baseline"/>
        <w:rPr>
          <w:color w:val="000000"/>
          <w:kern w:val="24"/>
        </w:rPr>
      </w:pPr>
      <w:r w:rsidRPr="006C0CC8">
        <w:rPr>
          <w:color w:val="000000"/>
          <w:bdr w:val="none" w:sz="0" w:space="0" w:color="auto" w:frame="1"/>
          <w:lang w:eastAsia="en-GB"/>
        </w:rPr>
        <w:t>Tėvams pateikiama aiški, suprantama informacija apie vertinimo sistemą.</w:t>
      </w:r>
    </w:p>
    <w:p w14:paraId="23F64EF9" w14:textId="77777777" w:rsidR="007B6E66" w:rsidRPr="006C0CC8" w:rsidRDefault="007B6E66" w:rsidP="007B6E66">
      <w:pPr>
        <w:tabs>
          <w:tab w:val="left" w:pos="828"/>
        </w:tabs>
        <w:ind w:firstLine="601"/>
        <w:jc w:val="both"/>
        <w:rPr>
          <w:color w:val="000000"/>
          <w:kern w:val="24"/>
        </w:rPr>
      </w:pPr>
      <w:r w:rsidRPr="006C0CC8">
        <w:rPr>
          <w:color w:val="000000"/>
          <w:kern w:val="24"/>
        </w:rPr>
        <w:t xml:space="preserve">Rekomendacijos: </w:t>
      </w:r>
    </w:p>
    <w:p w14:paraId="3B405A02" w14:textId="77777777" w:rsidR="007B6E66" w:rsidRPr="006C0CC8" w:rsidRDefault="007B6E66" w:rsidP="007B6E66">
      <w:pPr>
        <w:tabs>
          <w:tab w:val="left" w:pos="828"/>
        </w:tabs>
        <w:ind w:firstLine="601"/>
        <w:jc w:val="both"/>
        <w:rPr>
          <w:color w:val="000000"/>
          <w:kern w:val="24"/>
        </w:rPr>
      </w:pPr>
      <w:r w:rsidRPr="006C0CC8">
        <w:rPr>
          <w:color w:val="000000"/>
          <w:kern w:val="24"/>
        </w:rPr>
        <w:t>1. Mokinių mokymosi motyvacijos ir atsakomybės stiprinimas.</w:t>
      </w:r>
    </w:p>
    <w:p w14:paraId="2EC9D75E" w14:textId="77777777" w:rsidR="007B6E66" w:rsidRPr="006C0CC8" w:rsidRDefault="007B6E66" w:rsidP="007B6E66">
      <w:pPr>
        <w:tabs>
          <w:tab w:val="left" w:pos="828"/>
        </w:tabs>
        <w:ind w:firstLine="601"/>
        <w:jc w:val="both"/>
        <w:rPr>
          <w:color w:val="000000"/>
          <w:kern w:val="24"/>
        </w:rPr>
      </w:pPr>
      <w:r w:rsidRPr="006C0CC8">
        <w:rPr>
          <w:color w:val="000000"/>
          <w:kern w:val="24"/>
        </w:rPr>
        <w:t>2. Užduočių diferencijavimas skirtingų gebėjimų mokiniams pamokose.</w:t>
      </w:r>
    </w:p>
    <w:p w14:paraId="1058066C" w14:textId="77777777" w:rsidR="007B6E66" w:rsidRPr="006C0CC8" w:rsidRDefault="007B6E66" w:rsidP="007B6E66">
      <w:pPr>
        <w:tabs>
          <w:tab w:val="left" w:pos="828"/>
        </w:tabs>
        <w:ind w:firstLine="601"/>
        <w:jc w:val="both"/>
        <w:rPr>
          <w:color w:val="000000"/>
          <w:kern w:val="24"/>
        </w:rPr>
      </w:pPr>
      <w:sdt>
        <w:sdtPr>
          <w:rPr>
            <w:rFonts w:eastAsia="Calibri"/>
          </w:rPr>
          <w:tag w:val="goog_rdk_5"/>
          <w:id w:val="-1566182347"/>
        </w:sdtPr>
        <w:sdtContent>
          <w:r w:rsidRPr="006C0CC8">
            <w:rPr>
              <w:rFonts w:eastAsia="Calibri"/>
            </w:rPr>
            <w:t xml:space="preserve">3. </w:t>
          </w:r>
        </w:sdtContent>
      </w:sdt>
      <w:r w:rsidRPr="006C0CC8">
        <w:t>Ugdymo(</w:t>
      </w:r>
      <w:proofErr w:type="spellStart"/>
      <w:r w:rsidRPr="006C0CC8">
        <w:t>si</w:t>
      </w:r>
      <w:proofErr w:type="spellEnd"/>
      <w:r w:rsidRPr="006C0CC8">
        <w:t xml:space="preserve">) tikslų, orientuotų į asmeninę kiekvieno mokinio </w:t>
      </w:r>
      <w:proofErr w:type="spellStart"/>
      <w:r w:rsidRPr="006C0CC8">
        <w:t>ūgtį</w:t>
      </w:r>
      <w:proofErr w:type="spellEnd"/>
      <w:r w:rsidRPr="006C0CC8">
        <w:t>, kėlimas ir reflektavimas pamokose.</w:t>
      </w:r>
    </w:p>
    <w:p w14:paraId="1BFB0579" w14:textId="77777777" w:rsidR="007B6E66" w:rsidRPr="006C0CC8" w:rsidRDefault="007B6E66" w:rsidP="007B6E66">
      <w:pPr>
        <w:shd w:val="clear" w:color="auto" w:fill="FFFFFF"/>
        <w:tabs>
          <w:tab w:val="left" w:pos="828"/>
        </w:tabs>
        <w:spacing w:after="160" w:line="259" w:lineRule="auto"/>
        <w:ind w:firstLine="601"/>
        <w:jc w:val="both"/>
      </w:pPr>
      <w:r w:rsidRPr="006C0CC8">
        <w:t xml:space="preserve">Išanalizavus gautus įsivertinimo ir pažangos anketų duomenis, atsižvelgiant į Neringos gimnazijos Įsivertinimo grupės pateiktas rekomendacijas, 2024 m. planuojamas vykdyti teminis ir išsamus 2 srities </w:t>
      </w:r>
      <w:r w:rsidRPr="006C0CC8">
        <w:rPr>
          <w:i/>
          <w:iCs/>
        </w:rPr>
        <w:t>Ugdymas(</w:t>
      </w:r>
      <w:proofErr w:type="spellStart"/>
      <w:r w:rsidRPr="006C0CC8">
        <w:rPr>
          <w:i/>
          <w:iCs/>
        </w:rPr>
        <w:t>is</w:t>
      </w:r>
      <w:proofErr w:type="spellEnd"/>
      <w:r w:rsidRPr="006C0CC8">
        <w:rPr>
          <w:i/>
          <w:iCs/>
        </w:rPr>
        <w:t>) ir mokinių patirtys</w:t>
      </w:r>
      <w:r w:rsidRPr="006C0CC8">
        <w:t xml:space="preserve"> 2.2 srities </w:t>
      </w:r>
      <w:r>
        <w:t>„</w:t>
      </w:r>
      <w:r w:rsidRPr="006C0CC8">
        <w:t>Vadovavimas mokymui</w:t>
      </w:r>
      <w:r>
        <w:t>“</w:t>
      </w:r>
      <w:r w:rsidRPr="006C0CC8">
        <w:t xml:space="preserve"> įsivertinimas.</w:t>
      </w:r>
    </w:p>
    <w:p w14:paraId="4A45FC39" w14:textId="77777777" w:rsidR="00E925E4" w:rsidRPr="009E304D" w:rsidRDefault="00E925E4" w:rsidP="00E925E4">
      <w:pPr>
        <w:shd w:val="clear" w:color="auto" w:fill="FFFFFF"/>
        <w:jc w:val="both"/>
      </w:pPr>
    </w:p>
    <w:p w14:paraId="636355C9" w14:textId="77777777" w:rsidR="006B69C9" w:rsidRPr="008927C8" w:rsidRDefault="006B69C9" w:rsidP="007B6E66">
      <w:pPr>
        <w:numPr>
          <w:ilvl w:val="0"/>
          <w:numId w:val="24"/>
        </w:numPr>
        <w:tabs>
          <w:tab w:val="left" w:pos="426"/>
        </w:tabs>
        <w:ind w:hanging="720"/>
        <w:jc w:val="center"/>
      </w:pPr>
      <w:r w:rsidRPr="008927C8">
        <w:rPr>
          <w:b/>
        </w:rPr>
        <w:t>MOKYKLOS MATERIALINIS APRŪPINIMAS</w:t>
      </w:r>
    </w:p>
    <w:p w14:paraId="74DEE864" w14:textId="77777777" w:rsidR="006B69C9" w:rsidRPr="008927C8" w:rsidRDefault="006B69C9" w:rsidP="006B69C9">
      <w:pPr>
        <w:tabs>
          <w:tab w:val="left" w:pos="426"/>
        </w:tabs>
        <w:ind w:left="1080"/>
      </w:pPr>
    </w:p>
    <w:p w14:paraId="2D459994" w14:textId="77777777" w:rsidR="00AD0DFD" w:rsidRPr="00AD0DFD" w:rsidRDefault="00AD0DFD" w:rsidP="00AD0DFD">
      <w:pPr>
        <w:autoSpaceDE w:val="0"/>
        <w:autoSpaceDN w:val="0"/>
        <w:adjustRightInd w:val="0"/>
        <w:ind w:firstLine="567"/>
        <w:jc w:val="both"/>
        <w:rPr>
          <w:b/>
        </w:rPr>
      </w:pPr>
      <w:r w:rsidRPr="00AD0DFD">
        <w:rPr>
          <w:b/>
        </w:rPr>
        <w:t xml:space="preserve">Mokyklos pastatas, esantis G.D. </w:t>
      </w:r>
      <w:proofErr w:type="spellStart"/>
      <w:r w:rsidRPr="00AD0DFD">
        <w:rPr>
          <w:b/>
        </w:rPr>
        <w:t>Kuverto</w:t>
      </w:r>
      <w:proofErr w:type="spellEnd"/>
      <w:r w:rsidRPr="00AD0DFD">
        <w:rPr>
          <w:b/>
        </w:rPr>
        <w:t xml:space="preserve"> g. 12, Nidoje.</w:t>
      </w:r>
    </w:p>
    <w:p w14:paraId="02347631" w14:textId="61716916" w:rsidR="00212522" w:rsidRDefault="00AD0DFD" w:rsidP="00AD0DFD">
      <w:pPr>
        <w:autoSpaceDE w:val="0"/>
        <w:autoSpaceDN w:val="0"/>
        <w:adjustRightInd w:val="0"/>
        <w:ind w:firstLine="567"/>
        <w:jc w:val="both"/>
        <w:rPr>
          <w:iCs/>
        </w:rPr>
      </w:pPr>
      <w:r w:rsidRPr="00AD0DFD">
        <w:t>1925 m. pastatytas senasis mokyklos pastatas; 1964 m. pastatytas 6 komplektų priestatas; 1971</w:t>
      </w:r>
      <w:r w:rsidR="007B6E66">
        <w:t> </w:t>
      </w:r>
      <w:r w:rsidRPr="00AD0DFD">
        <w:t xml:space="preserve">m. – sporto salė. </w:t>
      </w:r>
      <w:r w:rsidRPr="00AD0DFD">
        <w:rPr>
          <w:iCs/>
        </w:rPr>
        <w:t xml:space="preserve">Bendras patalpų plotas – 3697,29 kv. metrai. Mokykloje yra 18 dalykinių kabinetų, sporto salė, aktų salė, biblioteka, psichologijos bei </w:t>
      </w:r>
      <w:proofErr w:type="spellStart"/>
      <w:r w:rsidRPr="00AD0DFD">
        <w:rPr>
          <w:iCs/>
        </w:rPr>
        <w:t>soc</w:t>
      </w:r>
      <w:proofErr w:type="spellEnd"/>
      <w:r w:rsidRPr="00AD0DFD">
        <w:rPr>
          <w:iCs/>
        </w:rPr>
        <w:t xml:space="preserve">. pedagogo kabinetai, valgykla. </w:t>
      </w:r>
      <w:r w:rsidRPr="00AD0DFD">
        <w:t>1987</w:t>
      </w:r>
      <w:r w:rsidR="007B6E66">
        <w:t> </w:t>
      </w:r>
      <w:r w:rsidRPr="00AD0DFD">
        <w:t>m. prasidėjo mokyklos rekonstrukcijos darbai,</w:t>
      </w:r>
      <w:r w:rsidRPr="00AD0DFD">
        <w:rPr>
          <w:iCs/>
        </w:rPr>
        <w:t xml:space="preserve"> 2005 m. baigta visos mokyklos renovacija, šiuo metu reikėtų remontuoti kabinetus, perdažyti koridorius. Laipsniškai keičiami kabinetų langai, būtina pakeisti senosios mokyklos pastate esančių patalpų grindis. Numatomas sporto salės grindų atnaujinimas (šlifavimas, lakavimas, naujų linijų dažymas 60 tūkst.</w:t>
      </w:r>
      <w:r w:rsidR="007B6E66">
        <w:rPr>
          <w:iCs/>
        </w:rPr>
        <w:t xml:space="preserve"> Eur</w:t>
      </w:r>
      <w:r w:rsidRPr="00AD0DFD">
        <w:rPr>
          <w:iCs/>
        </w:rPr>
        <w:t xml:space="preserve">). </w:t>
      </w:r>
      <w:r w:rsidRPr="00212522">
        <w:rPr>
          <w:iCs/>
        </w:rPr>
        <w:t>2020 m. pradėtas projektas saulės elektrinės įrangos pirkimui. 2021</w:t>
      </w:r>
      <w:r w:rsidR="00A03EEA">
        <w:rPr>
          <w:iCs/>
        </w:rPr>
        <w:t xml:space="preserve"> </w:t>
      </w:r>
      <w:r w:rsidRPr="00212522">
        <w:rPr>
          <w:iCs/>
        </w:rPr>
        <w:t>m. ant sporto salės stogo sumontuotos baterijos</w:t>
      </w:r>
      <w:r w:rsidR="00212522" w:rsidRPr="00212522">
        <w:rPr>
          <w:iCs/>
        </w:rPr>
        <w:t>.</w:t>
      </w:r>
      <w:r w:rsidRPr="00AD0DFD">
        <w:rPr>
          <w:iCs/>
        </w:rPr>
        <w:t xml:space="preserve"> </w:t>
      </w:r>
    </w:p>
    <w:p w14:paraId="3977120C" w14:textId="3DF9A27C" w:rsidR="00AD0DFD" w:rsidRPr="00AD0DFD" w:rsidRDefault="00212522" w:rsidP="00AD0DFD">
      <w:pPr>
        <w:autoSpaceDE w:val="0"/>
        <w:autoSpaceDN w:val="0"/>
        <w:adjustRightInd w:val="0"/>
        <w:ind w:firstLine="567"/>
        <w:jc w:val="both"/>
        <w:rPr>
          <w:iCs/>
        </w:rPr>
      </w:pPr>
      <w:r>
        <w:rPr>
          <w:iCs/>
        </w:rPr>
        <w:t>N</w:t>
      </w:r>
      <w:r w:rsidR="00AD0DFD" w:rsidRPr="00AD0DFD">
        <w:rPr>
          <w:iCs/>
        </w:rPr>
        <w:t>umatomas visų mokyklos klasių kondicionavimo sistemos pirkimas 60 tūkst.</w:t>
      </w:r>
      <w:r w:rsidR="004007F5">
        <w:rPr>
          <w:iCs/>
        </w:rPr>
        <w:t xml:space="preserve"> </w:t>
      </w:r>
      <w:r w:rsidR="00A03EEA">
        <w:rPr>
          <w:iCs/>
        </w:rPr>
        <w:t>E</w:t>
      </w:r>
      <w:r w:rsidR="00AD0DFD">
        <w:rPr>
          <w:iCs/>
        </w:rPr>
        <w:t>ur.</w:t>
      </w:r>
      <w:r w:rsidR="00AD0DFD" w:rsidRPr="00AD0DFD">
        <w:rPr>
          <w:iCs/>
        </w:rPr>
        <w:t xml:space="preserve"> Pagal poreik</w:t>
      </w:r>
      <w:r w:rsidR="00A03EEA">
        <w:rPr>
          <w:iCs/>
        </w:rPr>
        <w:t>5</w:t>
      </w:r>
      <w:r w:rsidR="00AD0DFD" w:rsidRPr="00AD0DFD">
        <w:rPr>
          <w:iCs/>
        </w:rPr>
        <w:t xml:space="preserve"> planuojamas aktų salės grindų atnaujinimas 13 tūkst.</w:t>
      </w:r>
      <w:r w:rsidR="004007F5">
        <w:rPr>
          <w:iCs/>
        </w:rPr>
        <w:t xml:space="preserve"> </w:t>
      </w:r>
      <w:r w:rsidR="00A03EEA">
        <w:rPr>
          <w:iCs/>
        </w:rPr>
        <w:t>Eur</w:t>
      </w:r>
      <w:r w:rsidR="004007F5">
        <w:rPr>
          <w:iCs/>
        </w:rPr>
        <w:t>.</w:t>
      </w:r>
      <w:r w:rsidR="00AD0DFD" w:rsidRPr="00AD0DFD">
        <w:rPr>
          <w:iCs/>
        </w:rPr>
        <w:t xml:space="preserve"> Gimnazijos WC kapitalinis remontas – 20 tūkst.</w:t>
      </w:r>
      <w:r w:rsidR="004007F5">
        <w:rPr>
          <w:iCs/>
        </w:rPr>
        <w:t xml:space="preserve"> </w:t>
      </w:r>
      <w:r w:rsidR="00A03EEA" w:rsidRPr="00AD0DFD">
        <w:rPr>
          <w:iCs/>
        </w:rPr>
        <w:t>Eur</w:t>
      </w:r>
      <w:r w:rsidR="00AD0DFD" w:rsidRPr="00AD0DFD">
        <w:rPr>
          <w:iCs/>
        </w:rPr>
        <w:t xml:space="preserve">. 2023 m perdažytos </w:t>
      </w:r>
      <w:r w:rsidR="004007F5">
        <w:rPr>
          <w:iCs/>
        </w:rPr>
        <w:t>keturios</w:t>
      </w:r>
      <w:r w:rsidR="00AD0DFD" w:rsidRPr="00AD0DFD">
        <w:rPr>
          <w:iCs/>
        </w:rPr>
        <w:t xml:space="preserve"> pradin</w:t>
      </w:r>
      <w:r w:rsidR="004007F5">
        <w:rPr>
          <w:iCs/>
        </w:rPr>
        <w:t>ės</w:t>
      </w:r>
      <w:r w:rsidR="00AD0DFD" w:rsidRPr="00AD0DFD">
        <w:rPr>
          <w:iCs/>
        </w:rPr>
        <w:t xml:space="preserve"> klasės. 3-jose pradin</w:t>
      </w:r>
      <w:r w:rsidR="004007F5">
        <w:rPr>
          <w:iCs/>
        </w:rPr>
        <w:t>ėse</w:t>
      </w:r>
      <w:r w:rsidR="00AD0DFD" w:rsidRPr="00AD0DFD">
        <w:rPr>
          <w:iCs/>
        </w:rPr>
        <w:t xml:space="preserve"> klasėse, technologijų ir muzikos klasė</w:t>
      </w:r>
      <w:r w:rsidR="004007F5">
        <w:rPr>
          <w:iCs/>
        </w:rPr>
        <w:t>s</w:t>
      </w:r>
      <w:r w:rsidR="00AD0DFD" w:rsidRPr="00AD0DFD">
        <w:rPr>
          <w:iCs/>
        </w:rPr>
        <w:t>e sumontuotos naujos sieninės spintos. Pradinių klasių mokytoj</w:t>
      </w:r>
      <w:r w:rsidR="004007F5">
        <w:rPr>
          <w:iCs/>
        </w:rPr>
        <w:t>a</w:t>
      </w:r>
      <w:r w:rsidR="00AD0DFD" w:rsidRPr="00AD0DFD">
        <w:rPr>
          <w:iCs/>
        </w:rPr>
        <w:t xml:space="preserve">ms atskirai sumontuota spinta </w:t>
      </w:r>
      <w:r w:rsidR="004007F5">
        <w:rPr>
          <w:iCs/>
        </w:rPr>
        <w:t>mokymo</w:t>
      </w:r>
      <w:r w:rsidR="00AD0DFD" w:rsidRPr="00AD0DFD">
        <w:rPr>
          <w:iCs/>
        </w:rPr>
        <w:t xml:space="preserve"> priemonėms. Trečiame koridoriaus aukšte  sumontuota sieninė spinta bibliotekos poreikiams patenkinti. 2023 m. </w:t>
      </w:r>
      <w:r w:rsidR="004007F5">
        <w:rPr>
          <w:iCs/>
        </w:rPr>
        <w:t>įrengta</w:t>
      </w:r>
      <w:r w:rsidR="00AD0DFD" w:rsidRPr="00AD0DFD">
        <w:rPr>
          <w:iCs/>
        </w:rPr>
        <w:t xml:space="preserve"> nauja informatikos klasė, perdažytos sienos ir lubos. Atnaujinti mokykliniai baldai bei kompiuteriai. Atnaujinti mokykliniai baldai istorijos </w:t>
      </w:r>
      <w:r w:rsidR="00AD0DFD" w:rsidRPr="00AD0DFD">
        <w:rPr>
          <w:iCs/>
        </w:rPr>
        <w:lastRenderedPageBreak/>
        <w:t>kabinete. Aktų salėje palaipsniui atnaujinamos kėdės</w:t>
      </w:r>
      <w:r w:rsidR="004007F5">
        <w:rPr>
          <w:iCs/>
        </w:rPr>
        <w:t>: konferencinės</w:t>
      </w:r>
      <w:r w:rsidR="00AD0DFD" w:rsidRPr="00AD0DFD">
        <w:rPr>
          <w:iCs/>
        </w:rPr>
        <w:t xml:space="preserve"> </w:t>
      </w:r>
      <w:r w:rsidR="004007F5">
        <w:rPr>
          <w:iCs/>
        </w:rPr>
        <w:t>k</w:t>
      </w:r>
      <w:r w:rsidR="00AD0DFD" w:rsidRPr="00AD0DFD">
        <w:rPr>
          <w:iCs/>
        </w:rPr>
        <w:t>ėdės su atverčiamu staliuku . Keramikos kabinete nupirkta ir sumontuota nauja kaitinimo krosnis. Atnaujinti civilinės saugos stendai. Perdažyta</w:t>
      </w:r>
      <w:r w:rsidR="00C17D6B">
        <w:rPr>
          <w:iCs/>
        </w:rPr>
        <w:t xml:space="preserve">s antro aukšto koridorius. </w:t>
      </w:r>
      <w:r w:rsidR="00AD0DFD" w:rsidRPr="00AD0DFD">
        <w:rPr>
          <w:iCs/>
        </w:rPr>
        <w:t>2024 m. pagal galimybes planuojama perdažyti dar 2</w:t>
      </w:r>
      <w:r w:rsidR="00A03EEA">
        <w:rPr>
          <w:iCs/>
        </w:rPr>
        <w:t>–</w:t>
      </w:r>
      <w:r w:rsidR="00AD0DFD" w:rsidRPr="00AD0DFD">
        <w:rPr>
          <w:iCs/>
        </w:rPr>
        <w:t>4</w:t>
      </w:r>
      <w:r w:rsidR="00A03EEA">
        <w:rPr>
          <w:iCs/>
        </w:rPr>
        <w:t> </w:t>
      </w:r>
      <w:r w:rsidR="00AD0DFD" w:rsidRPr="00AD0DFD">
        <w:rPr>
          <w:iCs/>
        </w:rPr>
        <w:t>klases.</w:t>
      </w:r>
    </w:p>
    <w:p w14:paraId="27FC38AB" w14:textId="77777777" w:rsidR="00AD0DFD" w:rsidRPr="00AD0DFD" w:rsidRDefault="00AD0DFD" w:rsidP="00AD0DFD">
      <w:pPr>
        <w:autoSpaceDE w:val="0"/>
        <w:autoSpaceDN w:val="0"/>
        <w:adjustRightInd w:val="0"/>
        <w:ind w:firstLine="567"/>
        <w:jc w:val="both"/>
        <w:rPr>
          <w:b/>
          <w:iCs/>
        </w:rPr>
      </w:pPr>
      <w:r w:rsidRPr="00AD0DFD">
        <w:rPr>
          <w:b/>
          <w:iCs/>
        </w:rPr>
        <w:t>Juodkrantės pradinio ir ikimokyklinio ugdymo skyriaus pastatas, esantis Ievos Kalno g.</w:t>
      </w:r>
      <w:r w:rsidRPr="00AD0DFD">
        <w:t> </w:t>
      </w:r>
      <w:r w:rsidRPr="00AD0DFD">
        <w:rPr>
          <w:b/>
          <w:iCs/>
        </w:rPr>
        <w:t>9, Juodkrantėje.</w:t>
      </w:r>
    </w:p>
    <w:p w14:paraId="1216B797" w14:textId="122E42D6" w:rsidR="00AD0DFD" w:rsidRPr="00AD0DFD" w:rsidRDefault="00AD0DFD" w:rsidP="00AD0DFD">
      <w:pPr>
        <w:shd w:val="clear" w:color="auto" w:fill="FFFFFF"/>
        <w:spacing w:line="180" w:lineRule="atLeast"/>
        <w:ind w:firstLine="567"/>
        <w:jc w:val="both"/>
        <w:outlineLvl w:val="0"/>
        <w:rPr>
          <w:rFonts w:eastAsia="Calibri"/>
          <w:bCs/>
        </w:rPr>
      </w:pPr>
      <w:r w:rsidRPr="00AD0DFD">
        <w:rPr>
          <w:rFonts w:eastAsia="Calibri"/>
          <w:bCs/>
        </w:rPr>
        <w:t xml:space="preserve">Pastatas pastatytas 1984 m., renovuotas – </w:t>
      </w:r>
      <w:smartTag w:uri="urn:schemas-microsoft-com:office:smarttags" w:element="metricconverter">
        <w:smartTagPr>
          <w:attr w:name="ProductID" w:val="2001 m"/>
        </w:smartTagPr>
        <w:r w:rsidRPr="00AD0DFD">
          <w:rPr>
            <w:rFonts w:eastAsia="Calibri"/>
            <w:bCs/>
          </w:rPr>
          <w:t>2001 m</w:t>
        </w:r>
      </w:smartTag>
      <w:r w:rsidRPr="00AD0DFD">
        <w:rPr>
          <w:rFonts w:eastAsia="Calibri"/>
          <w:bCs/>
        </w:rPr>
        <w:t>. Po renovacijos vienoje iš grupių įrengtas Viktoro Miliūno viešosios bibliotekos Juodkrantės filialas. 2009 m. atlikti pastato šiltinimo darbai, pakeisti langai, durys, radiatoriai, stogo danga, įvestas grindų šildymas, atliktas dalinis virtuvės  remontas. 2020 m. atliktas pastato kapitalinis remontas, kurio metu sutvarkytos virtuvės patalpos, atliktas elektros instaliacijos, vamzdynų atnaujinimas. Kieme pakeista grindinio danga, įvesti teritorijos apšvietimai. Pageidautina baseino renovacija 50 tūk</w:t>
      </w:r>
      <w:r w:rsidR="00C17D6B">
        <w:rPr>
          <w:rFonts w:eastAsia="Calibri"/>
          <w:bCs/>
        </w:rPr>
        <w:t>st</w:t>
      </w:r>
      <w:r w:rsidRPr="00AD0DFD">
        <w:rPr>
          <w:rFonts w:eastAsia="Calibri"/>
          <w:bCs/>
        </w:rPr>
        <w:t>.</w:t>
      </w:r>
      <w:r w:rsidR="00C17D6B">
        <w:rPr>
          <w:rFonts w:eastAsia="Calibri"/>
          <w:bCs/>
        </w:rPr>
        <w:t xml:space="preserve"> </w:t>
      </w:r>
      <w:r w:rsidR="00A03EEA">
        <w:rPr>
          <w:rFonts w:eastAsia="Calibri"/>
          <w:bCs/>
        </w:rPr>
        <w:t>Eur</w:t>
      </w:r>
      <w:r w:rsidRPr="00AD0DFD">
        <w:rPr>
          <w:rFonts w:eastAsia="Calibri"/>
          <w:bCs/>
        </w:rPr>
        <w:t xml:space="preserve"> 2021</w:t>
      </w:r>
      <w:r w:rsidR="00C17D6B">
        <w:rPr>
          <w:rFonts w:eastAsia="Calibri"/>
          <w:bCs/>
        </w:rPr>
        <w:t xml:space="preserve"> </w:t>
      </w:r>
      <w:r w:rsidRPr="00AD0DFD">
        <w:rPr>
          <w:rFonts w:eastAsia="Calibri"/>
          <w:bCs/>
        </w:rPr>
        <w:t xml:space="preserve">m. grupėse sumontuoti kondicionieriai. Taip pat grupėse atnaujinti virtuvės baldai, įmontuotos indaplovės. </w:t>
      </w:r>
    </w:p>
    <w:p w14:paraId="0C8DC991" w14:textId="3F427CC2" w:rsidR="00AD0DFD" w:rsidRPr="00AD0DFD" w:rsidRDefault="00AD0DFD" w:rsidP="00AD0DFD">
      <w:pPr>
        <w:shd w:val="clear" w:color="auto" w:fill="FFFFFF"/>
        <w:spacing w:line="180" w:lineRule="atLeast"/>
        <w:ind w:firstLine="567"/>
        <w:jc w:val="both"/>
        <w:outlineLvl w:val="0"/>
        <w:rPr>
          <w:rFonts w:eastAsia="Calibri"/>
          <w:bCs/>
        </w:rPr>
      </w:pPr>
      <w:r w:rsidRPr="00AD0DFD">
        <w:rPr>
          <w:rFonts w:eastAsia="Calibri"/>
          <w:bCs/>
        </w:rPr>
        <w:t>Numatomas  2024</w:t>
      </w:r>
      <w:r w:rsidR="00A03EEA">
        <w:rPr>
          <w:rFonts w:eastAsia="Calibri"/>
          <w:bCs/>
        </w:rPr>
        <w:t>–</w:t>
      </w:r>
      <w:r w:rsidRPr="00AD0DFD">
        <w:rPr>
          <w:rFonts w:eastAsia="Calibri"/>
          <w:bCs/>
        </w:rPr>
        <w:t xml:space="preserve">2026 m. saulės elektrinės įrangos pirkimas </w:t>
      </w:r>
      <w:r w:rsidR="00A03EEA">
        <w:rPr>
          <w:rFonts w:eastAsia="Calibri"/>
          <w:bCs/>
        </w:rPr>
        <w:t>–</w:t>
      </w:r>
      <w:r w:rsidRPr="00AD0DFD">
        <w:rPr>
          <w:rFonts w:eastAsia="Calibri"/>
          <w:bCs/>
        </w:rPr>
        <w:t xml:space="preserve"> 60 tūkst.</w:t>
      </w:r>
      <w:r w:rsidR="00A03EEA">
        <w:rPr>
          <w:rFonts w:eastAsia="Calibri"/>
          <w:bCs/>
        </w:rPr>
        <w:t xml:space="preserve"> Eur.</w:t>
      </w:r>
    </w:p>
    <w:p w14:paraId="367A6B82" w14:textId="77777777" w:rsidR="00AD0DFD" w:rsidRPr="00AD0DFD" w:rsidRDefault="00AD0DFD" w:rsidP="00AD0DFD">
      <w:pPr>
        <w:shd w:val="clear" w:color="auto" w:fill="FFFFFF"/>
        <w:spacing w:line="180" w:lineRule="atLeast"/>
        <w:ind w:firstLine="567"/>
        <w:jc w:val="both"/>
        <w:outlineLvl w:val="0"/>
        <w:rPr>
          <w:rFonts w:eastAsia="Calibri"/>
          <w:bCs/>
        </w:rPr>
      </w:pPr>
      <w:r w:rsidRPr="00AD0DFD">
        <w:rPr>
          <w:rFonts w:eastAsia="Calibri"/>
          <w:bCs/>
        </w:rPr>
        <w:t>Patalpų plotas – 911,64 kv. m., veikia 2 grupės (abiejose yra atskiros patalpos, skirtos vaikų ugdymui ir poilsiui), yra virtuvė, skalbykla, laisvos lopšelio grupės patalpos, kuriose vyksta meninio ir kūno kultūros ugdymo užsiėmimai bei renginiai, kol kas neveikiantis baseinas. Grupių patalpos pritaikytos vaikų ugdymui(</w:t>
      </w:r>
      <w:proofErr w:type="spellStart"/>
      <w:r w:rsidRPr="00AD0DFD">
        <w:rPr>
          <w:rFonts w:eastAsia="Calibri"/>
          <w:bCs/>
        </w:rPr>
        <w:t>si</w:t>
      </w:r>
      <w:proofErr w:type="spellEnd"/>
      <w:r w:rsidRPr="00AD0DFD">
        <w:rPr>
          <w:rFonts w:eastAsia="Calibri"/>
          <w:bCs/>
        </w:rPr>
        <w:t>). 2023 m. darželio teritorijoje sumontuota vaizdo stebėjimo įranga. Atnaujintas higienos pasas.</w:t>
      </w:r>
    </w:p>
    <w:p w14:paraId="400790A6" w14:textId="0C3DFC58" w:rsidR="00AD0DFD" w:rsidRPr="00AD0DFD" w:rsidRDefault="00AD0DFD" w:rsidP="00A03EEA">
      <w:pPr>
        <w:autoSpaceDE w:val="0"/>
        <w:autoSpaceDN w:val="0"/>
        <w:adjustRightInd w:val="0"/>
        <w:ind w:firstLine="567"/>
        <w:jc w:val="both"/>
      </w:pPr>
      <w:r w:rsidRPr="00AD0DFD">
        <w:t xml:space="preserve">Gimnazija turi lengvąjį automobilį ir 3 mokyklinius autobusus, iš kurių vieną mokykla naudoja pagal panaudos sutartį su Neringos savivaldybės administracija, kitus valdo patikėjimo teise. Nuolat atliekama autobusų ir automobilio techninė priežiūra ir remontas.  </w:t>
      </w:r>
    </w:p>
    <w:p w14:paraId="76E14A1E" w14:textId="74B8F757" w:rsidR="00212522" w:rsidRPr="001B294D" w:rsidRDefault="00212522" w:rsidP="00A03EEA">
      <w:pPr>
        <w:ind w:firstLine="567"/>
        <w:jc w:val="both"/>
      </w:pPr>
      <w:r w:rsidRPr="001B294D">
        <w:t xml:space="preserve">Neringos gimnazijoje yra išplėtotas kompiuterių tinklas. Visų mokytojų ir specialistų kabinetuose yra kompiuterinė įranga prijungta prie vidinio tinklo. Mokykloje įrengtos bevielio ryšio interneto zonos mokytojams ir mokiniams su galimybe atpažinti kokie mokiniai ir mokytojai prie jų prisijungia ir kuriuo metu. Gimnazijos vidinis tinklas yra sujungtas su Lietuvos mokslo ir studijų institucijų kompiuterių tinklu – LITNET. Mokyklos bendruomenei informacija perduodama naudojant mokyklos interneto svetainę, el. paštą, socialinius tinklus ir elektroninį dienyną TAMO. </w:t>
      </w:r>
    </w:p>
    <w:p w14:paraId="3BE55FE7" w14:textId="76F5AEC7" w:rsidR="00212522" w:rsidRPr="001B294D" w:rsidRDefault="00212522" w:rsidP="00A03EEA">
      <w:pPr>
        <w:ind w:firstLine="567"/>
        <w:jc w:val="both"/>
      </w:pPr>
      <w:r w:rsidRPr="001B294D">
        <w:t xml:space="preserve">Dauguma mokymo kabinetų aprūpinta modernia vaizdo, įgarsinimo ir garso perdavimo įranga. Mokymui naudojama interaktyvios lentos. Juodkrantės pradinio ir ikimokyklinio ugdymo skyriuje naudojamas interaktyvusis ekranas vaikų lavinimui. Informacinės technologijos intensyviai diegiamos ugdymo procesui modernizuoti: naudojamas elektroninis dienynas, elektroninė biblioteka, </w:t>
      </w:r>
      <w:r w:rsidR="00D87F0E">
        <w:t>„</w:t>
      </w:r>
      <w:proofErr w:type="spellStart"/>
      <w:r w:rsidRPr="001B294D">
        <w:t>Smart</w:t>
      </w:r>
      <w:proofErr w:type="spellEnd"/>
      <w:r w:rsidR="00D87F0E">
        <w:t>“</w:t>
      </w:r>
      <w:r w:rsidRPr="001B294D">
        <w:t xml:space="preserve"> išmaniųjų lentų programinė įranga, virtualios mokymo aplinkos. Mokykloje naudojama 3D klasė – biologijos, matematikos, fizikos pamokose mokiniai, pasinaudodami 3D technologijomis, turi naujų būdų įsisavinti pamokų informaciją. Informacinių technologijų kabinete 3D spausdintuvas leidžia mokiniams projektuoti trimačius modelius ir juos atsispausdinti.</w:t>
      </w:r>
    </w:p>
    <w:p w14:paraId="699CF642" w14:textId="4A3EF0F8" w:rsidR="00212522" w:rsidRPr="001B294D" w:rsidRDefault="00212522" w:rsidP="00A03EEA">
      <w:pPr>
        <w:ind w:firstLine="567"/>
        <w:jc w:val="both"/>
      </w:pPr>
      <w:r w:rsidRPr="001B294D">
        <w:t xml:space="preserve">Mokykloje hibridiniam mokymui naudojamos </w:t>
      </w:r>
      <w:r w:rsidR="00D87F0E">
        <w:t>„</w:t>
      </w:r>
      <w:proofErr w:type="spellStart"/>
      <w:r w:rsidRPr="001B294D">
        <w:t>Zoom</w:t>
      </w:r>
      <w:proofErr w:type="spellEnd"/>
      <w:r w:rsidR="00D87F0E">
        <w:t>“</w:t>
      </w:r>
      <w:r w:rsidRPr="001B294D">
        <w:t xml:space="preserve">, </w:t>
      </w:r>
      <w:r w:rsidR="00D87F0E">
        <w:t>„</w:t>
      </w:r>
      <w:r w:rsidRPr="001B294D">
        <w:t xml:space="preserve">Google </w:t>
      </w:r>
      <w:proofErr w:type="spellStart"/>
      <w:r w:rsidRPr="001B294D">
        <w:t>Meet</w:t>
      </w:r>
      <w:proofErr w:type="spellEnd"/>
      <w:r w:rsidR="00D87F0E">
        <w:t>“</w:t>
      </w:r>
      <w:r w:rsidRPr="001B294D">
        <w:t xml:space="preserve"> ir </w:t>
      </w:r>
      <w:r w:rsidR="00D87F0E">
        <w:t>„</w:t>
      </w:r>
      <w:r w:rsidRPr="001B294D">
        <w:t xml:space="preserve">Google </w:t>
      </w:r>
      <w:proofErr w:type="spellStart"/>
      <w:r w:rsidRPr="001B294D">
        <w:t>Classroom</w:t>
      </w:r>
      <w:proofErr w:type="spellEnd"/>
      <w:r w:rsidR="00D87F0E">
        <w:t>“</w:t>
      </w:r>
      <w:r w:rsidRPr="001B294D">
        <w:t xml:space="preserve"> platformos. Visose klasių kabinetuose naudojamos kameros, mikrofonai ir projektoriai arba televizoriai hibridiniam mokymui.</w:t>
      </w:r>
    </w:p>
    <w:p w14:paraId="45A03DE8" w14:textId="5F64A84D" w:rsidR="00212522" w:rsidRPr="001B294D" w:rsidRDefault="00212522" w:rsidP="00A03EEA">
      <w:pPr>
        <w:ind w:firstLine="567"/>
        <w:jc w:val="both"/>
      </w:pPr>
      <w:r>
        <w:t>Gimnazija</w:t>
      </w:r>
      <w:r w:rsidRPr="001B294D">
        <w:t xml:space="preserve"> naudoja elektroninių paslaugų domeną </w:t>
      </w:r>
      <w:hyperlink r:id="rId8" w:history="1">
        <w:r w:rsidRPr="001F75E6">
          <w:rPr>
            <w:rStyle w:val="Hipersaitas"/>
          </w:rPr>
          <w:t>www.neringosgimnazija.lt</w:t>
        </w:r>
      </w:hyperlink>
      <w:r>
        <w:t xml:space="preserve"> </w:t>
      </w:r>
      <w:r w:rsidRPr="001B294D">
        <w:t xml:space="preserve">ir teikia mokyklos bendruomenei elektronines paslaugas (el. paštas ir kt.). </w:t>
      </w:r>
    </w:p>
    <w:p w14:paraId="2F73D7C1" w14:textId="39FDF9CB" w:rsidR="00212522" w:rsidRPr="001B294D" w:rsidRDefault="00212522" w:rsidP="00A03EEA">
      <w:pPr>
        <w:ind w:firstLine="567"/>
        <w:jc w:val="both"/>
      </w:pPr>
      <w:r>
        <w:t>Gimnazijos</w:t>
      </w:r>
      <w:r w:rsidRPr="001B294D">
        <w:t xml:space="preserve"> bibliotekoje, specialiojo pedagogo, muzikos kabinetuose įrengtos kompiuterizuotos darbo vietos mokinių įgūdžiams ugdyti. Bibliotekoje įdiegta MOBIS programa. </w:t>
      </w:r>
    </w:p>
    <w:p w14:paraId="0A28E53A" w14:textId="77777777" w:rsidR="00212522" w:rsidRPr="001B294D" w:rsidRDefault="00212522" w:rsidP="00A03EEA">
      <w:pPr>
        <w:ind w:firstLine="567"/>
        <w:jc w:val="both"/>
      </w:pPr>
      <w:r w:rsidRPr="001B294D">
        <w:rPr>
          <w:b/>
        </w:rPr>
        <w:t>2023 metų pasiekimai</w:t>
      </w:r>
      <w:r w:rsidRPr="001B294D">
        <w:t>:</w:t>
      </w:r>
    </w:p>
    <w:p w14:paraId="5DEE9AF0" w14:textId="77DAED8F" w:rsidR="00212522" w:rsidRPr="001B294D" w:rsidRDefault="00212522" w:rsidP="00A03EEA">
      <w:pPr>
        <w:pStyle w:val="Sraopastraipa"/>
        <w:numPr>
          <w:ilvl w:val="0"/>
          <w:numId w:val="21"/>
        </w:numPr>
        <w:tabs>
          <w:tab w:val="left" w:pos="851"/>
        </w:tabs>
        <w:ind w:left="0" w:firstLine="567"/>
        <w:jc w:val="both"/>
      </w:pPr>
      <w:r w:rsidRPr="001B294D">
        <w:t>Įrengta nauja IT klasė, kurioje yra 21 spartaus našumo stacionarus kompiuteris, interaktyvus ekranas, spausdintuvas</w:t>
      </w:r>
      <w:r>
        <w:t>.</w:t>
      </w:r>
    </w:p>
    <w:p w14:paraId="25BAE439" w14:textId="24D87446" w:rsidR="00212522" w:rsidRPr="001B294D" w:rsidRDefault="00212522" w:rsidP="00A03EEA">
      <w:pPr>
        <w:pStyle w:val="Sraopastraipa"/>
        <w:numPr>
          <w:ilvl w:val="0"/>
          <w:numId w:val="21"/>
        </w:numPr>
        <w:tabs>
          <w:tab w:val="left" w:pos="851"/>
        </w:tabs>
        <w:ind w:left="0" w:firstLine="567"/>
        <w:jc w:val="both"/>
      </w:pPr>
      <w:r w:rsidRPr="001B294D">
        <w:t>Įgyvendintas kompleksinis sprendimas kuris apima išmanų valgyklos menių valdymą, elektroninius moksleivio pažymėjimus bei atsiskaitymą jais mokyklos valgykloje. Suteikia galimybę tėvams greitai ir patogiai papildyti moksleivio e-piniginę. Ši sistema suteikia galimybes plėstis ir įgyvendinti įvairius kitus projektus. PVZ. Mokykloje įdiegti praėjimo kontrolę</w:t>
      </w:r>
      <w:r>
        <w:t>.</w:t>
      </w:r>
    </w:p>
    <w:p w14:paraId="0DD21BED" w14:textId="1EF15582" w:rsidR="00212522" w:rsidRPr="001B294D" w:rsidRDefault="00212522" w:rsidP="00A03EEA">
      <w:pPr>
        <w:pStyle w:val="Sraopastraipa"/>
        <w:numPr>
          <w:ilvl w:val="0"/>
          <w:numId w:val="21"/>
        </w:numPr>
        <w:tabs>
          <w:tab w:val="left" w:pos="851"/>
        </w:tabs>
        <w:ind w:left="0" w:firstLine="567"/>
        <w:jc w:val="both"/>
      </w:pPr>
      <w:r w:rsidRPr="001B294D">
        <w:t>Įsigyta ir mokymui pradėta naudoti 2 interaktyvus ekranai</w:t>
      </w:r>
      <w:r>
        <w:t>.</w:t>
      </w:r>
    </w:p>
    <w:p w14:paraId="508615EF" w14:textId="77777777" w:rsidR="00212522" w:rsidRPr="001B294D" w:rsidRDefault="00212522" w:rsidP="00A03EEA">
      <w:pPr>
        <w:pStyle w:val="Sraopastraipa"/>
        <w:numPr>
          <w:ilvl w:val="0"/>
          <w:numId w:val="21"/>
        </w:numPr>
        <w:tabs>
          <w:tab w:val="left" w:pos="851"/>
        </w:tabs>
        <w:ind w:left="0" w:firstLine="567"/>
        <w:jc w:val="both"/>
      </w:pPr>
      <w:r w:rsidRPr="001B294D">
        <w:t>Mokytojų darbo patogumui įsigytas naujas verslo klasės lazerinis spausdintuvas.</w:t>
      </w:r>
    </w:p>
    <w:p w14:paraId="43044C90" w14:textId="77777777" w:rsidR="00212522" w:rsidRPr="001B294D" w:rsidRDefault="00212522" w:rsidP="00A03EEA">
      <w:pPr>
        <w:tabs>
          <w:tab w:val="left" w:pos="851"/>
        </w:tabs>
        <w:ind w:firstLine="567"/>
        <w:jc w:val="both"/>
      </w:pPr>
      <w:r w:rsidRPr="001B294D">
        <w:rPr>
          <w:b/>
        </w:rPr>
        <w:lastRenderedPageBreak/>
        <w:t>2024 metais mokykla planuoja</w:t>
      </w:r>
      <w:r w:rsidRPr="001B294D">
        <w:t xml:space="preserve">: </w:t>
      </w:r>
    </w:p>
    <w:p w14:paraId="16FA08E1" w14:textId="2B6A18EC" w:rsidR="00212522" w:rsidRPr="001B294D" w:rsidRDefault="00212522" w:rsidP="00A03EEA">
      <w:pPr>
        <w:pStyle w:val="Sraopastraipa"/>
        <w:numPr>
          <w:ilvl w:val="0"/>
          <w:numId w:val="20"/>
        </w:numPr>
        <w:tabs>
          <w:tab w:val="left" w:pos="851"/>
        </w:tabs>
        <w:ind w:left="0" w:firstLine="567"/>
        <w:jc w:val="both"/>
      </w:pPr>
      <w:r w:rsidRPr="001B294D">
        <w:t xml:space="preserve">Spartinti išorinį tinklo pralaidumą su LITNET iki 300 </w:t>
      </w:r>
      <w:proofErr w:type="spellStart"/>
      <w:r w:rsidRPr="001B294D">
        <w:t>mbps</w:t>
      </w:r>
      <w:proofErr w:type="spellEnd"/>
      <w:r>
        <w:t>.</w:t>
      </w:r>
    </w:p>
    <w:p w14:paraId="11336E0B" w14:textId="1E04071D" w:rsidR="00212522" w:rsidRPr="001B294D" w:rsidRDefault="00212522" w:rsidP="00A03EEA">
      <w:pPr>
        <w:pStyle w:val="Sraopastraipa"/>
        <w:numPr>
          <w:ilvl w:val="0"/>
          <w:numId w:val="20"/>
        </w:numPr>
        <w:tabs>
          <w:tab w:val="left" w:pos="851"/>
        </w:tabs>
        <w:ind w:left="0" w:firstLine="567"/>
        <w:jc w:val="both"/>
      </w:pPr>
      <w:r w:rsidRPr="001B294D">
        <w:t xml:space="preserve">Plėsti bei spartinti bevielio ryšio pasiekiamumą </w:t>
      </w:r>
      <w:r>
        <w:t>gimnazijoje.</w:t>
      </w:r>
    </w:p>
    <w:p w14:paraId="7D11485A" w14:textId="70D3A5C0" w:rsidR="00212522" w:rsidRPr="001B294D" w:rsidRDefault="00212522" w:rsidP="00A03EEA">
      <w:pPr>
        <w:pStyle w:val="Sraopastraipa"/>
        <w:numPr>
          <w:ilvl w:val="0"/>
          <w:numId w:val="20"/>
        </w:numPr>
        <w:tabs>
          <w:tab w:val="left" w:pos="851"/>
        </w:tabs>
        <w:ind w:left="0" w:firstLine="567"/>
        <w:jc w:val="both"/>
      </w:pPr>
      <w:r w:rsidRPr="001B294D">
        <w:t>Atsižvelgti į gresiančias kibernetinio saugumo grėsmes ir savo specialistų kompetencijoje jas užkardyti</w:t>
      </w:r>
      <w:r>
        <w:t>.</w:t>
      </w:r>
    </w:p>
    <w:p w14:paraId="1B1192EB" w14:textId="3FB3A4B7" w:rsidR="00212522" w:rsidRDefault="00212522" w:rsidP="00A03EEA">
      <w:pPr>
        <w:pStyle w:val="Sraopastraipa"/>
        <w:numPr>
          <w:ilvl w:val="0"/>
          <w:numId w:val="20"/>
        </w:numPr>
        <w:tabs>
          <w:tab w:val="left" w:pos="851"/>
        </w:tabs>
        <w:ind w:left="0" w:firstLine="567"/>
        <w:jc w:val="both"/>
      </w:pPr>
      <w:r w:rsidRPr="001B294D">
        <w:t xml:space="preserve">Atnaujinti mokytojų ir specialistų kabinetuose IT įrangą, kuri suteiks naujas galimybes </w:t>
      </w:r>
      <w:r>
        <w:t>gimnazijai</w:t>
      </w:r>
      <w:r w:rsidRPr="001B294D">
        <w:t xml:space="preserve"> tapti dar labiau išmaniai. Numatyta atnaujinti 15 kompiuterių, įdiegti vaizdo ir garso įranga nuotoliniams susitikimams ar nuotoliniam mokslui.</w:t>
      </w:r>
    </w:p>
    <w:p w14:paraId="69C2E136" w14:textId="77777777" w:rsidR="00212522" w:rsidRPr="001B294D" w:rsidRDefault="00212522" w:rsidP="00A03EEA">
      <w:pPr>
        <w:pStyle w:val="Sraopastraipa"/>
        <w:tabs>
          <w:tab w:val="left" w:pos="851"/>
        </w:tabs>
        <w:ind w:left="0" w:firstLine="567"/>
        <w:jc w:val="both"/>
      </w:pPr>
    </w:p>
    <w:p w14:paraId="181F7C24" w14:textId="77777777" w:rsidR="00A03EEA" w:rsidRDefault="00A03EEA" w:rsidP="00A03EEA">
      <w:pPr>
        <w:ind w:left="720" w:hanging="720"/>
        <w:jc w:val="center"/>
        <w:rPr>
          <w:b/>
        </w:rPr>
      </w:pPr>
      <w:r>
        <w:rPr>
          <w:b/>
        </w:rPr>
        <w:t>III SKYRIUS</w:t>
      </w:r>
    </w:p>
    <w:p w14:paraId="055AF56F" w14:textId="1300934C" w:rsidR="00DA73E8" w:rsidRPr="00303C12" w:rsidRDefault="000854CF" w:rsidP="00A03EEA">
      <w:pPr>
        <w:ind w:left="720" w:hanging="720"/>
        <w:jc w:val="center"/>
        <w:rPr>
          <w:b/>
        </w:rPr>
      </w:pPr>
      <w:r w:rsidRPr="00303C12">
        <w:rPr>
          <w:b/>
        </w:rPr>
        <w:t>STIPRYBIŲ, SILPNYBIŲ, GALIMYBIŲ IR GRĖSMIŲ ANALIZĖ</w:t>
      </w:r>
    </w:p>
    <w:p w14:paraId="0D8668A3" w14:textId="77777777" w:rsidR="004835B0" w:rsidRPr="00303C12" w:rsidRDefault="004835B0" w:rsidP="00DA55B0">
      <w:pPr>
        <w:ind w:left="1080"/>
        <w:jc w:val="both"/>
        <w:rPr>
          <w:b/>
        </w:rPr>
      </w:pPr>
    </w:p>
    <w:p w14:paraId="7868E95D" w14:textId="28135313" w:rsidR="002030ED" w:rsidRPr="00303C12" w:rsidRDefault="002030ED" w:rsidP="00DA55B0">
      <w:pPr>
        <w:autoSpaceDE w:val="0"/>
        <w:autoSpaceDN w:val="0"/>
        <w:adjustRightInd w:val="0"/>
        <w:ind w:firstLine="709"/>
        <w:jc w:val="both"/>
        <w:rPr>
          <w:color w:val="000000"/>
          <w:lang w:bidi="en-US"/>
        </w:rPr>
      </w:pPr>
      <w:r w:rsidRPr="00303C12">
        <w:rPr>
          <w:color w:val="000000"/>
          <w:lang w:bidi="en-US"/>
        </w:rPr>
        <w:t>SSGG analizė atlikta remiantis</w:t>
      </w:r>
      <w:r w:rsidR="006C2DC5" w:rsidRPr="00303C12">
        <w:t xml:space="preserve"> </w:t>
      </w:r>
      <w:r w:rsidRPr="00303C12">
        <w:rPr>
          <w:color w:val="000000"/>
          <w:lang w:bidi="en-US"/>
        </w:rPr>
        <w:t>kolektyvo diskusijos, kurioje analizuoti vykdyto plačiojo audito visų sričių veiklos rodikliai, išvadomis.</w:t>
      </w:r>
    </w:p>
    <w:p w14:paraId="6BCD7ECE" w14:textId="77777777" w:rsidR="00E925E4" w:rsidRPr="00303C12" w:rsidRDefault="00E925E4" w:rsidP="00DA55B0">
      <w:pPr>
        <w:autoSpaceDE w:val="0"/>
        <w:autoSpaceDN w:val="0"/>
        <w:adjustRightInd w:val="0"/>
        <w:ind w:left="720" w:hanging="720"/>
        <w:jc w:val="center"/>
        <w:rPr>
          <w:b/>
          <w:color w:val="000000"/>
          <w:lang w:bidi="en-US"/>
        </w:rPr>
      </w:pPr>
      <w:r w:rsidRPr="00303C12">
        <w:rPr>
          <w:b/>
          <w:color w:val="000000"/>
          <w:lang w:bidi="en-US"/>
        </w:rPr>
        <w:t>SSGG analizė</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2"/>
        <w:gridCol w:w="4223"/>
      </w:tblGrid>
      <w:tr w:rsidR="00E925E4" w:rsidRPr="00303C12" w14:paraId="542A5A48" w14:textId="77777777" w:rsidTr="00DA55B0">
        <w:trPr>
          <w:trHeight w:val="339"/>
        </w:trPr>
        <w:tc>
          <w:tcPr>
            <w:tcW w:w="5842" w:type="dxa"/>
          </w:tcPr>
          <w:p w14:paraId="4586A5F0" w14:textId="77777777" w:rsidR="00E925E4" w:rsidRPr="00303C12" w:rsidRDefault="00E925E4" w:rsidP="00A91672">
            <w:pPr>
              <w:autoSpaceDE w:val="0"/>
              <w:autoSpaceDN w:val="0"/>
              <w:adjustRightInd w:val="0"/>
              <w:ind w:firstLine="992"/>
              <w:jc w:val="center"/>
              <w:rPr>
                <w:b/>
                <w:bCs/>
                <w:iCs/>
                <w:lang w:bidi="en-US"/>
              </w:rPr>
            </w:pPr>
            <w:r w:rsidRPr="00303C12">
              <w:rPr>
                <w:b/>
                <w:bCs/>
                <w:iCs/>
                <w:lang w:bidi="en-US"/>
              </w:rPr>
              <w:t>Stiprybės</w:t>
            </w:r>
          </w:p>
        </w:tc>
        <w:tc>
          <w:tcPr>
            <w:tcW w:w="4223" w:type="dxa"/>
          </w:tcPr>
          <w:p w14:paraId="5998C0D4" w14:textId="77777777" w:rsidR="00E925E4" w:rsidRPr="00303C12" w:rsidRDefault="00E925E4" w:rsidP="00A91672">
            <w:pPr>
              <w:autoSpaceDE w:val="0"/>
              <w:autoSpaceDN w:val="0"/>
              <w:adjustRightInd w:val="0"/>
              <w:jc w:val="center"/>
              <w:rPr>
                <w:b/>
                <w:bCs/>
                <w:iCs/>
                <w:lang w:bidi="en-US"/>
              </w:rPr>
            </w:pPr>
            <w:r w:rsidRPr="00303C12">
              <w:rPr>
                <w:b/>
                <w:bCs/>
                <w:iCs/>
                <w:lang w:bidi="en-US"/>
              </w:rPr>
              <w:t>Silpnybės</w:t>
            </w:r>
          </w:p>
        </w:tc>
      </w:tr>
      <w:tr w:rsidR="00E925E4" w:rsidRPr="00303C12" w14:paraId="3240B109" w14:textId="77777777" w:rsidTr="00DA55B0">
        <w:tc>
          <w:tcPr>
            <w:tcW w:w="5842" w:type="dxa"/>
          </w:tcPr>
          <w:p w14:paraId="77D6711E" w14:textId="77777777" w:rsidR="00E925E4" w:rsidRPr="00303C12" w:rsidRDefault="00E925E4" w:rsidP="00A91672">
            <w:pPr>
              <w:numPr>
                <w:ilvl w:val="0"/>
                <w:numId w:val="2"/>
              </w:numPr>
              <w:tabs>
                <w:tab w:val="left" w:pos="284"/>
              </w:tabs>
              <w:autoSpaceDE w:val="0"/>
              <w:autoSpaceDN w:val="0"/>
              <w:adjustRightInd w:val="0"/>
              <w:ind w:left="0" w:firstLine="0"/>
              <w:rPr>
                <w:iCs/>
                <w:lang w:bidi="en-US"/>
              </w:rPr>
            </w:pPr>
            <w:r w:rsidRPr="00303C12">
              <w:rPr>
                <w:iCs/>
              </w:rPr>
              <w:t>Mokykla dalyvauja LL3 projekte.</w:t>
            </w:r>
          </w:p>
          <w:p w14:paraId="78BE7A7D" w14:textId="27705A78" w:rsidR="00E925E4" w:rsidRPr="00303C12" w:rsidRDefault="00E925E4" w:rsidP="00A91672">
            <w:pPr>
              <w:numPr>
                <w:ilvl w:val="0"/>
                <w:numId w:val="2"/>
              </w:numPr>
              <w:tabs>
                <w:tab w:val="left" w:pos="284"/>
              </w:tabs>
              <w:autoSpaceDE w:val="0"/>
              <w:autoSpaceDN w:val="0"/>
              <w:adjustRightInd w:val="0"/>
              <w:ind w:left="0" w:firstLine="0"/>
              <w:rPr>
                <w:iCs/>
                <w:lang w:bidi="en-US"/>
              </w:rPr>
            </w:pPr>
            <w:r w:rsidRPr="00303C12">
              <w:rPr>
                <w:iCs/>
                <w:lang w:bidi="en-US"/>
              </w:rPr>
              <w:t>Mokytojų išsilavinimas ir kvalifikacija leidžia sėkmingai įgyvendinti visų pakopų ugdymo program</w:t>
            </w:r>
            <w:r w:rsidR="00A91672" w:rsidRPr="00303C12">
              <w:rPr>
                <w:iCs/>
                <w:lang w:bidi="en-US"/>
              </w:rPr>
              <w:t>as</w:t>
            </w:r>
            <w:r w:rsidRPr="00303C12">
              <w:rPr>
                <w:iCs/>
                <w:lang w:bidi="en-US"/>
              </w:rPr>
              <w:t>.</w:t>
            </w:r>
          </w:p>
          <w:p w14:paraId="3E6E1182" w14:textId="6D21FFBC" w:rsidR="00E925E4" w:rsidRPr="00303C12" w:rsidRDefault="00E925E4" w:rsidP="00A91672">
            <w:pPr>
              <w:numPr>
                <w:ilvl w:val="0"/>
                <w:numId w:val="2"/>
              </w:numPr>
              <w:tabs>
                <w:tab w:val="left" w:pos="284"/>
              </w:tabs>
              <w:autoSpaceDE w:val="0"/>
              <w:autoSpaceDN w:val="0"/>
              <w:adjustRightInd w:val="0"/>
              <w:ind w:left="0" w:firstLine="0"/>
              <w:rPr>
                <w:iCs/>
                <w:lang w:bidi="en-US"/>
              </w:rPr>
            </w:pPr>
            <w:r w:rsidRPr="00303C12">
              <w:rPr>
                <w:iCs/>
                <w:lang w:bidi="en-US"/>
              </w:rPr>
              <w:t xml:space="preserve">Mokytojai turi galimybę nuolat kelti savo profesinę kvalifikaciją, gimnazijoje organizuojami seminarai, padedantys kelti </w:t>
            </w:r>
            <w:r w:rsidR="002A5FB8" w:rsidRPr="00303C12">
              <w:rPr>
                <w:iCs/>
                <w:lang w:bidi="en-US"/>
              </w:rPr>
              <w:t xml:space="preserve">pamokų </w:t>
            </w:r>
            <w:r w:rsidRPr="00303C12">
              <w:rPr>
                <w:iCs/>
                <w:lang w:bidi="en-US"/>
              </w:rPr>
              <w:t>kokybę.</w:t>
            </w:r>
          </w:p>
          <w:p w14:paraId="1FA28B0F" w14:textId="77777777" w:rsidR="00E925E4" w:rsidRPr="00303C12" w:rsidRDefault="00E925E4" w:rsidP="00A91672">
            <w:pPr>
              <w:tabs>
                <w:tab w:val="left" w:pos="284"/>
              </w:tabs>
              <w:autoSpaceDE w:val="0"/>
              <w:autoSpaceDN w:val="0"/>
              <w:adjustRightInd w:val="0"/>
              <w:rPr>
                <w:iCs/>
                <w:lang w:bidi="en-US"/>
              </w:rPr>
            </w:pPr>
            <w:r w:rsidRPr="00303C12">
              <w:rPr>
                <w:iCs/>
                <w:lang w:bidi="en-US"/>
              </w:rPr>
              <w:t>3. Saugi, estetiška, jauki, skatinanti kūrybiškumą mokyklos aplinka.</w:t>
            </w:r>
          </w:p>
          <w:p w14:paraId="39BD8854" w14:textId="1C4B6F4F" w:rsidR="00E925E4" w:rsidRPr="00303C12" w:rsidRDefault="00E925E4" w:rsidP="00A91672">
            <w:pPr>
              <w:tabs>
                <w:tab w:val="left" w:pos="284"/>
              </w:tabs>
              <w:autoSpaceDE w:val="0"/>
              <w:autoSpaceDN w:val="0"/>
              <w:adjustRightInd w:val="0"/>
              <w:rPr>
                <w:iCs/>
                <w:lang w:bidi="en-US"/>
              </w:rPr>
            </w:pPr>
            <w:r w:rsidRPr="00303C12">
              <w:rPr>
                <w:iCs/>
                <w:lang w:bidi="en-US"/>
              </w:rPr>
              <w:t xml:space="preserve">4. </w:t>
            </w:r>
            <w:r w:rsidR="00F02555" w:rsidRPr="00303C12">
              <w:rPr>
                <w:color w:val="000000"/>
                <w:lang w:bidi="en-US"/>
              </w:rPr>
              <w:t>Pedagoginės pagalbos teikimo gabiems ir silpniems mokiniams efektyvinimas</w:t>
            </w:r>
            <w:r w:rsidR="00A91672" w:rsidRPr="00303C12">
              <w:rPr>
                <w:color w:val="000000"/>
                <w:lang w:bidi="en-US"/>
              </w:rPr>
              <w:t>.</w:t>
            </w:r>
          </w:p>
          <w:p w14:paraId="3723DC1A" w14:textId="77777777" w:rsidR="00E925E4" w:rsidRPr="00303C12" w:rsidRDefault="00E925E4" w:rsidP="00A91672">
            <w:pPr>
              <w:tabs>
                <w:tab w:val="left" w:pos="284"/>
              </w:tabs>
              <w:autoSpaceDE w:val="0"/>
              <w:autoSpaceDN w:val="0"/>
              <w:adjustRightInd w:val="0"/>
              <w:rPr>
                <w:iCs/>
                <w:lang w:bidi="en-US"/>
              </w:rPr>
            </w:pPr>
            <w:r w:rsidRPr="00303C12">
              <w:rPr>
                <w:iCs/>
                <w:lang w:bidi="en-US"/>
              </w:rPr>
              <w:t>5. Nuolat skatinama mokinių saviraiška.</w:t>
            </w:r>
          </w:p>
          <w:p w14:paraId="75BFA643" w14:textId="77777777" w:rsidR="00E925E4" w:rsidRPr="00303C12" w:rsidRDefault="00E925E4" w:rsidP="00A91672">
            <w:pPr>
              <w:tabs>
                <w:tab w:val="left" w:pos="284"/>
              </w:tabs>
              <w:autoSpaceDE w:val="0"/>
              <w:autoSpaceDN w:val="0"/>
              <w:adjustRightInd w:val="0"/>
              <w:rPr>
                <w:bCs/>
                <w:iCs/>
                <w:lang w:bidi="en-US"/>
              </w:rPr>
            </w:pPr>
            <w:r w:rsidRPr="00303C12">
              <w:rPr>
                <w:iCs/>
                <w:lang w:bidi="en-US"/>
              </w:rPr>
              <w:t>6. Mokiniai dalyvauja įvairiose miesto ir šalies olimpiadose, konkursuose, varžybose.</w:t>
            </w:r>
          </w:p>
        </w:tc>
        <w:tc>
          <w:tcPr>
            <w:tcW w:w="4223" w:type="dxa"/>
          </w:tcPr>
          <w:p w14:paraId="545A49DB" w14:textId="77777777" w:rsidR="00E925E4" w:rsidRPr="00303C12" w:rsidRDefault="00E925E4" w:rsidP="00A91672">
            <w:pPr>
              <w:numPr>
                <w:ilvl w:val="0"/>
                <w:numId w:val="14"/>
              </w:numPr>
              <w:tabs>
                <w:tab w:val="left" w:pos="335"/>
              </w:tabs>
              <w:autoSpaceDE w:val="0"/>
              <w:autoSpaceDN w:val="0"/>
              <w:adjustRightInd w:val="0"/>
              <w:ind w:left="0" w:firstLine="0"/>
              <w:rPr>
                <w:iCs/>
                <w:lang w:bidi="en-US"/>
              </w:rPr>
            </w:pPr>
            <w:r w:rsidRPr="00303C12">
              <w:rPr>
                <w:lang w:bidi="en-US"/>
              </w:rPr>
              <w:t>Mokytojai per mažai diferencijuoja ugdymo procesą.</w:t>
            </w:r>
          </w:p>
          <w:p w14:paraId="26D03798" w14:textId="77777777" w:rsidR="00E925E4" w:rsidRPr="00303C12" w:rsidRDefault="005F70B7" w:rsidP="00A91672">
            <w:pPr>
              <w:numPr>
                <w:ilvl w:val="0"/>
                <w:numId w:val="14"/>
              </w:numPr>
              <w:tabs>
                <w:tab w:val="left" w:pos="335"/>
              </w:tabs>
              <w:autoSpaceDE w:val="0"/>
              <w:autoSpaceDN w:val="0"/>
              <w:adjustRightInd w:val="0"/>
              <w:ind w:left="0" w:firstLine="0"/>
              <w:rPr>
                <w:iCs/>
                <w:lang w:bidi="en-US"/>
              </w:rPr>
            </w:pPr>
            <w:r w:rsidRPr="00303C12">
              <w:rPr>
                <w:iCs/>
                <w:lang w:bidi="en-US"/>
              </w:rPr>
              <w:t>Tobulintina dalykų integracija</w:t>
            </w:r>
            <w:r w:rsidR="00E925E4" w:rsidRPr="00303C12">
              <w:rPr>
                <w:lang w:bidi="en-US"/>
              </w:rPr>
              <w:t>.</w:t>
            </w:r>
          </w:p>
          <w:p w14:paraId="1CF17E50" w14:textId="77777777" w:rsidR="00E925E4" w:rsidRPr="00303C12" w:rsidRDefault="00E925E4" w:rsidP="00A91672">
            <w:pPr>
              <w:numPr>
                <w:ilvl w:val="0"/>
                <w:numId w:val="14"/>
              </w:numPr>
              <w:tabs>
                <w:tab w:val="left" w:pos="335"/>
              </w:tabs>
              <w:autoSpaceDE w:val="0"/>
              <w:autoSpaceDN w:val="0"/>
              <w:adjustRightInd w:val="0"/>
              <w:ind w:left="0" w:firstLine="0"/>
              <w:rPr>
                <w:iCs/>
                <w:lang w:bidi="en-US"/>
              </w:rPr>
            </w:pPr>
            <w:r w:rsidRPr="00303C12">
              <w:rPr>
                <w:lang w:bidi="en-US"/>
              </w:rPr>
              <w:t>Mažai klasių vadovų su klasėse dėstančiais mokytojais aptaria vienodus reikalavimus mokiniams.</w:t>
            </w:r>
          </w:p>
          <w:p w14:paraId="77879076" w14:textId="77777777" w:rsidR="00E925E4" w:rsidRPr="00303C12" w:rsidRDefault="00476836" w:rsidP="00A91672">
            <w:pPr>
              <w:numPr>
                <w:ilvl w:val="0"/>
                <w:numId w:val="14"/>
              </w:numPr>
              <w:tabs>
                <w:tab w:val="left" w:pos="335"/>
              </w:tabs>
              <w:autoSpaceDE w:val="0"/>
              <w:autoSpaceDN w:val="0"/>
              <w:adjustRightInd w:val="0"/>
              <w:ind w:left="0" w:firstLine="0"/>
              <w:rPr>
                <w:iCs/>
                <w:lang w:bidi="en-US"/>
              </w:rPr>
            </w:pPr>
            <w:r w:rsidRPr="00303C12">
              <w:rPr>
                <w:lang w:bidi="en-US"/>
              </w:rPr>
              <w:t>Vieningų gimnazijos taisyklių ir reikala</w:t>
            </w:r>
            <w:r w:rsidR="0085030F" w:rsidRPr="00303C12">
              <w:rPr>
                <w:lang w:bidi="en-US"/>
              </w:rPr>
              <w:t>v</w:t>
            </w:r>
            <w:r w:rsidRPr="00303C12">
              <w:rPr>
                <w:lang w:bidi="en-US"/>
              </w:rPr>
              <w:t>imų lai</w:t>
            </w:r>
            <w:r w:rsidR="0085030F" w:rsidRPr="00303C12">
              <w:rPr>
                <w:lang w:bidi="en-US"/>
              </w:rPr>
              <w:t>k</w:t>
            </w:r>
            <w:r w:rsidRPr="00303C12">
              <w:rPr>
                <w:lang w:bidi="en-US"/>
              </w:rPr>
              <w:t>y</w:t>
            </w:r>
            <w:r w:rsidR="0085030F" w:rsidRPr="00303C12">
              <w:rPr>
                <w:lang w:bidi="en-US"/>
              </w:rPr>
              <w:t>m</w:t>
            </w:r>
            <w:r w:rsidRPr="00303C12">
              <w:rPr>
                <w:lang w:bidi="en-US"/>
              </w:rPr>
              <w:t>osi sistema.</w:t>
            </w:r>
          </w:p>
          <w:p w14:paraId="26BDF10F" w14:textId="77777777" w:rsidR="00E925E4" w:rsidRPr="00303C12" w:rsidRDefault="00E925E4" w:rsidP="00A91672">
            <w:pPr>
              <w:numPr>
                <w:ilvl w:val="0"/>
                <w:numId w:val="14"/>
              </w:numPr>
              <w:tabs>
                <w:tab w:val="left" w:pos="335"/>
              </w:tabs>
              <w:autoSpaceDE w:val="0"/>
              <w:autoSpaceDN w:val="0"/>
              <w:adjustRightInd w:val="0"/>
              <w:ind w:left="0" w:firstLine="0"/>
              <w:rPr>
                <w:iCs/>
                <w:lang w:bidi="en-US"/>
              </w:rPr>
            </w:pPr>
            <w:r w:rsidRPr="00303C12">
              <w:rPr>
                <w:lang w:bidi="en-US"/>
              </w:rPr>
              <w:t>Pamokų lankomumas ir jų pateisinimo pagrindimas.</w:t>
            </w:r>
          </w:p>
          <w:p w14:paraId="5FD59F65" w14:textId="77777777" w:rsidR="00E925E4" w:rsidRPr="00303C12" w:rsidRDefault="00E925E4" w:rsidP="00A91672">
            <w:pPr>
              <w:tabs>
                <w:tab w:val="left" w:pos="335"/>
              </w:tabs>
              <w:autoSpaceDE w:val="0"/>
              <w:autoSpaceDN w:val="0"/>
              <w:adjustRightInd w:val="0"/>
              <w:rPr>
                <w:lang w:bidi="en-US"/>
              </w:rPr>
            </w:pPr>
          </w:p>
          <w:p w14:paraId="2150C274" w14:textId="77777777" w:rsidR="005F70B7" w:rsidRPr="00303C12" w:rsidRDefault="005F70B7" w:rsidP="00A91672">
            <w:pPr>
              <w:tabs>
                <w:tab w:val="left" w:pos="335"/>
              </w:tabs>
              <w:autoSpaceDE w:val="0"/>
              <w:autoSpaceDN w:val="0"/>
              <w:adjustRightInd w:val="0"/>
              <w:rPr>
                <w:bCs/>
                <w:iCs/>
                <w:lang w:bidi="en-US"/>
              </w:rPr>
            </w:pPr>
          </w:p>
        </w:tc>
      </w:tr>
      <w:tr w:rsidR="00E925E4" w:rsidRPr="00303C12" w14:paraId="47D13432" w14:textId="77777777" w:rsidTr="00DA55B0">
        <w:tc>
          <w:tcPr>
            <w:tcW w:w="5842" w:type="dxa"/>
          </w:tcPr>
          <w:p w14:paraId="76D47863" w14:textId="77777777" w:rsidR="00E925E4" w:rsidRPr="00303C12" w:rsidRDefault="00E925E4" w:rsidP="00A91672">
            <w:pPr>
              <w:autoSpaceDE w:val="0"/>
              <w:autoSpaceDN w:val="0"/>
              <w:adjustRightInd w:val="0"/>
              <w:jc w:val="center"/>
              <w:rPr>
                <w:bCs/>
                <w:iCs/>
                <w:lang w:bidi="en-US"/>
              </w:rPr>
            </w:pPr>
            <w:r w:rsidRPr="00303C12">
              <w:rPr>
                <w:b/>
                <w:bCs/>
                <w:iCs/>
                <w:lang w:bidi="en-US"/>
              </w:rPr>
              <w:t>Galimybės</w:t>
            </w:r>
            <w:r w:rsidRPr="00303C12">
              <w:rPr>
                <w:bCs/>
                <w:iCs/>
                <w:lang w:bidi="en-US"/>
              </w:rPr>
              <w:t xml:space="preserve"> </w:t>
            </w:r>
          </w:p>
        </w:tc>
        <w:tc>
          <w:tcPr>
            <w:tcW w:w="4223" w:type="dxa"/>
          </w:tcPr>
          <w:p w14:paraId="501B712A" w14:textId="77777777" w:rsidR="00E925E4" w:rsidRPr="00303C12" w:rsidRDefault="00E925E4" w:rsidP="00A91672">
            <w:pPr>
              <w:autoSpaceDE w:val="0"/>
              <w:autoSpaceDN w:val="0"/>
              <w:adjustRightInd w:val="0"/>
              <w:jc w:val="center"/>
              <w:rPr>
                <w:b/>
                <w:bCs/>
                <w:iCs/>
                <w:lang w:bidi="en-US"/>
              </w:rPr>
            </w:pPr>
            <w:r w:rsidRPr="00303C12">
              <w:rPr>
                <w:b/>
                <w:bCs/>
                <w:iCs/>
                <w:lang w:bidi="en-US"/>
              </w:rPr>
              <w:t>Grėsmės</w:t>
            </w:r>
          </w:p>
        </w:tc>
      </w:tr>
      <w:tr w:rsidR="00E925E4" w:rsidRPr="00303C12" w14:paraId="34A2E70F" w14:textId="77777777" w:rsidTr="00DA55B0">
        <w:trPr>
          <w:trHeight w:val="2897"/>
        </w:trPr>
        <w:tc>
          <w:tcPr>
            <w:tcW w:w="5842" w:type="dxa"/>
          </w:tcPr>
          <w:p w14:paraId="3FCC3722" w14:textId="77777777" w:rsidR="00E925E4" w:rsidRPr="00303C12" w:rsidRDefault="00E925E4" w:rsidP="00A91672">
            <w:pPr>
              <w:numPr>
                <w:ilvl w:val="0"/>
                <w:numId w:val="10"/>
              </w:numPr>
              <w:tabs>
                <w:tab w:val="left" w:pos="426"/>
              </w:tabs>
              <w:autoSpaceDE w:val="0"/>
              <w:autoSpaceDN w:val="0"/>
              <w:adjustRightInd w:val="0"/>
              <w:ind w:left="142" w:firstLine="0"/>
              <w:rPr>
                <w:color w:val="000000"/>
                <w:lang w:bidi="en-US"/>
              </w:rPr>
            </w:pPr>
            <w:r w:rsidRPr="00303C12">
              <w:rPr>
                <w:color w:val="000000"/>
                <w:lang w:bidi="en-US"/>
              </w:rPr>
              <w:t>Mokytojų gerosios patirties tradicijų kūrimas.</w:t>
            </w:r>
          </w:p>
          <w:p w14:paraId="186BEC72" w14:textId="3907356F" w:rsidR="00F02555" w:rsidRPr="00303C12" w:rsidRDefault="00F02555" w:rsidP="00A91672">
            <w:pPr>
              <w:numPr>
                <w:ilvl w:val="0"/>
                <w:numId w:val="10"/>
              </w:numPr>
              <w:tabs>
                <w:tab w:val="left" w:pos="426"/>
              </w:tabs>
              <w:autoSpaceDE w:val="0"/>
              <w:autoSpaceDN w:val="0"/>
              <w:adjustRightInd w:val="0"/>
              <w:ind w:left="142" w:firstLine="0"/>
              <w:rPr>
                <w:color w:val="000000"/>
                <w:lang w:bidi="en-US"/>
              </w:rPr>
            </w:pPr>
            <w:r w:rsidRPr="00303C12">
              <w:rPr>
                <w:iCs/>
                <w:lang w:bidi="en-US"/>
              </w:rPr>
              <w:t>Pakankamas pasirenkamųjų dalykų, neformaliojo ugdymo, modulių pasirinkimo spektras</w:t>
            </w:r>
            <w:r w:rsidR="00A91672" w:rsidRPr="00303C12">
              <w:rPr>
                <w:iCs/>
                <w:lang w:bidi="en-US"/>
              </w:rPr>
              <w:t>.</w:t>
            </w:r>
            <w:r w:rsidRPr="00303C12">
              <w:rPr>
                <w:color w:val="000000"/>
                <w:lang w:bidi="en-US"/>
              </w:rPr>
              <w:t xml:space="preserve"> </w:t>
            </w:r>
          </w:p>
          <w:p w14:paraId="7F5A83C3" w14:textId="77777777" w:rsidR="00E925E4" w:rsidRPr="00303C12" w:rsidRDefault="00E925E4" w:rsidP="00A91672">
            <w:pPr>
              <w:numPr>
                <w:ilvl w:val="0"/>
                <w:numId w:val="10"/>
              </w:numPr>
              <w:tabs>
                <w:tab w:val="left" w:pos="426"/>
              </w:tabs>
              <w:autoSpaceDE w:val="0"/>
              <w:autoSpaceDN w:val="0"/>
              <w:adjustRightInd w:val="0"/>
              <w:ind w:left="142" w:firstLine="0"/>
              <w:rPr>
                <w:color w:val="000000"/>
                <w:lang w:bidi="en-US"/>
              </w:rPr>
            </w:pPr>
            <w:r w:rsidRPr="00303C12">
              <w:rPr>
                <w:color w:val="000000"/>
                <w:lang w:bidi="en-US"/>
              </w:rPr>
              <w:t>Tobulintina mokinių mokymosi kokybė.</w:t>
            </w:r>
          </w:p>
          <w:p w14:paraId="4E7DD270" w14:textId="77777777" w:rsidR="00E925E4" w:rsidRPr="00303C12" w:rsidRDefault="00E925E4" w:rsidP="00A91672">
            <w:pPr>
              <w:numPr>
                <w:ilvl w:val="0"/>
                <w:numId w:val="10"/>
              </w:numPr>
              <w:tabs>
                <w:tab w:val="left" w:pos="426"/>
              </w:tabs>
              <w:autoSpaceDE w:val="0"/>
              <w:autoSpaceDN w:val="0"/>
              <w:adjustRightInd w:val="0"/>
              <w:ind w:left="142" w:firstLine="0"/>
              <w:rPr>
                <w:color w:val="000000"/>
                <w:lang w:bidi="en-US"/>
              </w:rPr>
            </w:pPr>
            <w:r w:rsidRPr="00303C12">
              <w:rPr>
                <w:color w:val="000000"/>
                <w:lang w:bidi="en-US"/>
              </w:rPr>
              <w:t>Įvairesnės metodikos taikymas.</w:t>
            </w:r>
          </w:p>
          <w:p w14:paraId="4BFF039B" w14:textId="77777777" w:rsidR="00E925E4" w:rsidRPr="00303C12" w:rsidRDefault="00E925E4" w:rsidP="00A91672">
            <w:pPr>
              <w:numPr>
                <w:ilvl w:val="0"/>
                <w:numId w:val="10"/>
              </w:numPr>
              <w:tabs>
                <w:tab w:val="left" w:pos="426"/>
              </w:tabs>
              <w:autoSpaceDE w:val="0"/>
              <w:autoSpaceDN w:val="0"/>
              <w:adjustRightInd w:val="0"/>
              <w:ind w:left="142" w:firstLine="0"/>
              <w:rPr>
                <w:color w:val="000000"/>
                <w:lang w:bidi="en-US"/>
              </w:rPr>
            </w:pPr>
            <w:r w:rsidRPr="00303C12">
              <w:rPr>
                <w:color w:val="000000"/>
                <w:lang w:bidi="en-US"/>
              </w:rPr>
              <w:t>Klasės vadovų vaidmens mokinių pasiekimų gerinimui didinimas.</w:t>
            </w:r>
          </w:p>
          <w:p w14:paraId="113A20E3" w14:textId="77777777" w:rsidR="00E925E4" w:rsidRPr="00303C12" w:rsidRDefault="00E925E4" w:rsidP="00A91672">
            <w:pPr>
              <w:numPr>
                <w:ilvl w:val="0"/>
                <w:numId w:val="10"/>
              </w:numPr>
              <w:tabs>
                <w:tab w:val="left" w:pos="426"/>
              </w:tabs>
              <w:autoSpaceDE w:val="0"/>
              <w:autoSpaceDN w:val="0"/>
              <w:adjustRightInd w:val="0"/>
              <w:ind w:left="142" w:firstLine="0"/>
              <w:rPr>
                <w:color w:val="000000"/>
                <w:lang w:bidi="en-US"/>
              </w:rPr>
            </w:pPr>
            <w:r w:rsidRPr="00303C12">
              <w:rPr>
                <w:color w:val="000000"/>
                <w:lang w:bidi="en-US"/>
              </w:rPr>
              <w:t>Rengti mokėjimo mokytis, mokymo stiliaus nustatymo seminarus nuo pradinės mokyklos.</w:t>
            </w:r>
          </w:p>
          <w:p w14:paraId="7E0C5431" w14:textId="77777777" w:rsidR="00035FBE" w:rsidRPr="00303C12" w:rsidRDefault="00E925E4" w:rsidP="00A91672">
            <w:pPr>
              <w:numPr>
                <w:ilvl w:val="0"/>
                <w:numId w:val="10"/>
              </w:numPr>
              <w:tabs>
                <w:tab w:val="left" w:pos="426"/>
              </w:tabs>
              <w:autoSpaceDE w:val="0"/>
              <w:autoSpaceDN w:val="0"/>
              <w:adjustRightInd w:val="0"/>
              <w:ind w:left="142" w:firstLine="0"/>
              <w:rPr>
                <w:color w:val="000000"/>
                <w:lang w:bidi="en-US"/>
              </w:rPr>
            </w:pPr>
            <w:r w:rsidRPr="00303C12">
              <w:rPr>
                <w:color w:val="000000"/>
                <w:lang w:bidi="en-US"/>
              </w:rPr>
              <w:t>Pamokų lankomumo gerinimas.</w:t>
            </w:r>
          </w:p>
        </w:tc>
        <w:tc>
          <w:tcPr>
            <w:tcW w:w="4223" w:type="dxa"/>
          </w:tcPr>
          <w:p w14:paraId="3A06D0B1" w14:textId="77777777" w:rsidR="00E925E4" w:rsidRPr="00303C12" w:rsidRDefault="00E925E4" w:rsidP="00A91672">
            <w:pPr>
              <w:numPr>
                <w:ilvl w:val="0"/>
                <w:numId w:val="11"/>
              </w:numPr>
              <w:autoSpaceDE w:val="0"/>
              <w:autoSpaceDN w:val="0"/>
              <w:adjustRightInd w:val="0"/>
              <w:ind w:left="318" w:hanging="284"/>
              <w:rPr>
                <w:iCs/>
                <w:lang w:bidi="en-US"/>
              </w:rPr>
            </w:pPr>
            <w:r w:rsidRPr="00303C12">
              <w:rPr>
                <w:iCs/>
                <w:lang w:bidi="en-US"/>
              </w:rPr>
              <w:t>Žemas mokymosi motyvacijos lygis, atsakomybės stoka, savarankiško darbo stoka.</w:t>
            </w:r>
          </w:p>
          <w:p w14:paraId="3280D791" w14:textId="77777777" w:rsidR="00E925E4" w:rsidRPr="00303C12" w:rsidRDefault="00E925E4" w:rsidP="00A91672">
            <w:pPr>
              <w:numPr>
                <w:ilvl w:val="0"/>
                <w:numId w:val="11"/>
              </w:numPr>
              <w:autoSpaceDE w:val="0"/>
              <w:autoSpaceDN w:val="0"/>
              <w:adjustRightInd w:val="0"/>
              <w:ind w:left="318" w:hanging="284"/>
              <w:rPr>
                <w:iCs/>
                <w:lang w:bidi="en-US"/>
              </w:rPr>
            </w:pPr>
            <w:r w:rsidRPr="00303C12">
              <w:rPr>
                <w:iCs/>
                <w:lang w:bidi="en-US"/>
              </w:rPr>
              <w:t>Prastėjantys mokinių pasiekimai.</w:t>
            </w:r>
          </w:p>
          <w:p w14:paraId="13DA912C" w14:textId="77777777" w:rsidR="00E925E4" w:rsidRPr="00303C12" w:rsidRDefault="00E925E4" w:rsidP="00A91672">
            <w:pPr>
              <w:numPr>
                <w:ilvl w:val="0"/>
                <w:numId w:val="11"/>
              </w:numPr>
              <w:autoSpaceDE w:val="0"/>
              <w:autoSpaceDN w:val="0"/>
              <w:adjustRightInd w:val="0"/>
              <w:ind w:left="318" w:hanging="284"/>
              <w:rPr>
                <w:iCs/>
                <w:lang w:bidi="en-US"/>
              </w:rPr>
            </w:pPr>
            <w:r w:rsidRPr="00303C12">
              <w:rPr>
                <w:iCs/>
                <w:lang w:bidi="en-US"/>
              </w:rPr>
              <w:t>Tėvų abejingumas vaikų ugdymosi rezultatams, visuomeninei veiklai.</w:t>
            </w:r>
          </w:p>
          <w:p w14:paraId="43000101" w14:textId="1DCB286F" w:rsidR="00F02555" w:rsidRPr="00303C12" w:rsidRDefault="0085030F" w:rsidP="00A91672">
            <w:pPr>
              <w:numPr>
                <w:ilvl w:val="0"/>
                <w:numId w:val="11"/>
              </w:numPr>
              <w:autoSpaceDE w:val="0"/>
              <w:autoSpaceDN w:val="0"/>
              <w:adjustRightInd w:val="0"/>
              <w:ind w:left="318" w:hanging="284"/>
              <w:rPr>
                <w:iCs/>
                <w:lang w:bidi="en-US"/>
              </w:rPr>
            </w:pPr>
            <w:r w:rsidRPr="00303C12">
              <w:rPr>
                <w:iCs/>
                <w:lang w:bidi="en-US"/>
              </w:rPr>
              <w:t>Neformuojam</w:t>
            </w:r>
            <w:r w:rsidR="00FE4845" w:rsidRPr="00303C12">
              <w:rPr>
                <w:iCs/>
                <w:lang w:bidi="en-US"/>
              </w:rPr>
              <w:t>os III–</w:t>
            </w:r>
            <w:r w:rsidRPr="00303C12">
              <w:rPr>
                <w:iCs/>
                <w:lang w:bidi="en-US"/>
              </w:rPr>
              <w:t>IV gimnazijos klasė</w:t>
            </w:r>
            <w:r w:rsidR="00FE4845" w:rsidRPr="00303C12">
              <w:rPr>
                <w:iCs/>
                <w:lang w:bidi="en-US"/>
              </w:rPr>
              <w:t>s</w:t>
            </w:r>
            <w:r w:rsidRPr="00303C12">
              <w:rPr>
                <w:iCs/>
                <w:lang w:bidi="en-US"/>
              </w:rPr>
              <w:t>.</w:t>
            </w:r>
          </w:p>
          <w:p w14:paraId="723349CB" w14:textId="77777777" w:rsidR="00E925E4" w:rsidRPr="00303C12" w:rsidRDefault="0085030F" w:rsidP="00A91672">
            <w:pPr>
              <w:numPr>
                <w:ilvl w:val="0"/>
                <w:numId w:val="11"/>
              </w:numPr>
              <w:autoSpaceDE w:val="0"/>
              <w:autoSpaceDN w:val="0"/>
              <w:adjustRightInd w:val="0"/>
              <w:ind w:left="318" w:hanging="284"/>
              <w:rPr>
                <w:iCs/>
                <w:lang w:bidi="en-US"/>
              </w:rPr>
            </w:pPr>
            <w:r w:rsidRPr="00303C12">
              <w:rPr>
                <w:iCs/>
                <w:lang w:bidi="en-US"/>
              </w:rPr>
              <w:t xml:space="preserve">Mokinių darbų įvertinimo tikslumas mokant nuotoliniu būdu. </w:t>
            </w:r>
          </w:p>
        </w:tc>
      </w:tr>
    </w:tbl>
    <w:p w14:paraId="11742A4D" w14:textId="77777777" w:rsidR="00DA55B0" w:rsidRDefault="00DA55B0" w:rsidP="00DA55B0">
      <w:pPr>
        <w:tabs>
          <w:tab w:val="left" w:pos="284"/>
        </w:tabs>
        <w:ind w:left="720"/>
        <w:rPr>
          <w:b/>
        </w:rPr>
      </w:pPr>
    </w:p>
    <w:p w14:paraId="58D81475" w14:textId="2A761A1F" w:rsidR="00DA55B0" w:rsidRDefault="00DA55B0" w:rsidP="00DA55B0">
      <w:pPr>
        <w:tabs>
          <w:tab w:val="left" w:pos="284"/>
        </w:tabs>
        <w:ind w:left="720" w:hanging="720"/>
        <w:jc w:val="center"/>
        <w:rPr>
          <w:b/>
        </w:rPr>
      </w:pPr>
      <w:r>
        <w:rPr>
          <w:b/>
        </w:rPr>
        <w:t>IV SKYRIUS</w:t>
      </w:r>
    </w:p>
    <w:p w14:paraId="4DA33DE2" w14:textId="0D6E7F2C" w:rsidR="00303C12" w:rsidRPr="00303C12" w:rsidRDefault="00DA55B0" w:rsidP="00DA55B0">
      <w:pPr>
        <w:tabs>
          <w:tab w:val="left" w:pos="284"/>
        </w:tabs>
        <w:ind w:left="720" w:hanging="720"/>
        <w:jc w:val="center"/>
        <w:rPr>
          <w:b/>
        </w:rPr>
      </w:pPr>
      <w:r>
        <w:rPr>
          <w:b/>
        </w:rPr>
        <w:t>GIMNAZIJOS STRATEGIJA</w:t>
      </w:r>
    </w:p>
    <w:p w14:paraId="0A89E6B7" w14:textId="77777777" w:rsidR="00303C12" w:rsidRPr="00303C12" w:rsidRDefault="00303C12" w:rsidP="00303C12">
      <w:pPr>
        <w:jc w:val="center"/>
        <w:rPr>
          <w:b/>
        </w:rPr>
      </w:pPr>
    </w:p>
    <w:p w14:paraId="6764A543" w14:textId="77777777" w:rsidR="00303C12" w:rsidRPr="00303C12" w:rsidRDefault="00303C12" w:rsidP="00303C12">
      <w:pPr>
        <w:ind w:firstLine="567"/>
        <w:jc w:val="both"/>
        <w:rPr>
          <w:b/>
        </w:rPr>
      </w:pPr>
      <w:r w:rsidRPr="00303C12">
        <w:rPr>
          <w:b/>
        </w:rPr>
        <w:t xml:space="preserve">Vizija </w:t>
      </w:r>
    </w:p>
    <w:p w14:paraId="733207EB" w14:textId="0D5EF8D0" w:rsidR="00303C12" w:rsidRPr="00303C12" w:rsidRDefault="00303C12" w:rsidP="00303C12">
      <w:pPr>
        <w:ind w:firstLine="567"/>
        <w:jc w:val="both"/>
      </w:pPr>
      <w:r w:rsidRPr="00303C12">
        <w:t>Neringos gimnazija – atvira visuomenei, demokratiškai organizuota, humanizmo principais ir bendražmogiškomis vertybėmis savo gyvenimą grindžianti mokinių, jų tėvų ir mokytojų bendruomenė, kurioje garantuojama aukšta ugdymo kokybė ir pedagogų kvalifikacija, mokinių ir darbuotojų saugumas, tinkamas psichologinis mikroklimatas, kiekvieno mokinio saviraiška, asmens, sąžinės ir minties laisvė, solidarumo, tolerancijos, pilietiškumo puoselėjimas, aktyvi savivaldos institucijų veikla, moderni, kryptingai sukomplekt</w:t>
      </w:r>
      <w:r>
        <w:t>uota materialinė-techninė bazė.</w:t>
      </w:r>
    </w:p>
    <w:p w14:paraId="3BC24FEA" w14:textId="77777777" w:rsidR="00303C12" w:rsidRPr="00303C12" w:rsidRDefault="00303C12" w:rsidP="00303C12">
      <w:pPr>
        <w:ind w:firstLine="567"/>
        <w:jc w:val="both"/>
        <w:rPr>
          <w:b/>
        </w:rPr>
      </w:pPr>
      <w:r w:rsidRPr="00303C12">
        <w:rPr>
          <w:b/>
        </w:rPr>
        <w:lastRenderedPageBreak/>
        <w:t xml:space="preserve">Misija </w:t>
      </w:r>
    </w:p>
    <w:p w14:paraId="28809BAD" w14:textId="77777777" w:rsidR="00303C12" w:rsidRPr="00303C12" w:rsidRDefault="00303C12" w:rsidP="00DA55B0">
      <w:pPr>
        <w:numPr>
          <w:ilvl w:val="0"/>
          <w:numId w:val="7"/>
        </w:numPr>
        <w:tabs>
          <w:tab w:val="left" w:pos="851"/>
        </w:tabs>
        <w:ind w:left="0" w:firstLine="567"/>
        <w:jc w:val="both"/>
      </w:pPr>
      <w:r w:rsidRPr="00303C12">
        <w:t>teikti kokybišką ikimokyklinį, priešmokyklinį, pradinį, pagrindinį ir vidurinį išsilavinimą įvairių gebėjimų ir poreikių mokiniams;</w:t>
      </w:r>
    </w:p>
    <w:p w14:paraId="68E10341" w14:textId="77777777" w:rsidR="00303C12" w:rsidRPr="00303C12" w:rsidRDefault="00303C12" w:rsidP="00DA55B0">
      <w:pPr>
        <w:numPr>
          <w:ilvl w:val="0"/>
          <w:numId w:val="7"/>
        </w:numPr>
        <w:tabs>
          <w:tab w:val="left" w:pos="851"/>
        </w:tabs>
        <w:ind w:left="0" w:firstLine="567"/>
        <w:jc w:val="both"/>
      </w:pPr>
      <w:r w:rsidRPr="00303C12">
        <w:t>ugdyti dorą, savarankišką ir laisvą asmenybę;</w:t>
      </w:r>
    </w:p>
    <w:p w14:paraId="1B46B26D" w14:textId="77777777" w:rsidR="00303C12" w:rsidRPr="00303C12" w:rsidRDefault="00303C12" w:rsidP="00DA55B0">
      <w:pPr>
        <w:numPr>
          <w:ilvl w:val="0"/>
          <w:numId w:val="7"/>
        </w:numPr>
        <w:tabs>
          <w:tab w:val="left" w:pos="851"/>
        </w:tabs>
        <w:ind w:left="0" w:firstLine="567"/>
        <w:jc w:val="both"/>
      </w:pPr>
      <w:r w:rsidRPr="00303C12">
        <w:t>formuoti vaiko gebėjimus ir vertybines orientacijas;</w:t>
      </w:r>
    </w:p>
    <w:p w14:paraId="281782C8" w14:textId="02287B5A" w:rsidR="000827CE" w:rsidRPr="00303C12" w:rsidRDefault="00303C12" w:rsidP="00DA55B0">
      <w:pPr>
        <w:numPr>
          <w:ilvl w:val="0"/>
          <w:numId w:val="7"/>
        </w:numPr>
        <w:tabs>
          <w:tab w:val="left" w:pos="851"/>
        </w:tabs>
        <w:ind w:left="0" w:firstLine="567"/>
        <w:jc w:val="both"/>
        <w:rPr>
          <w:i/>
        </w:rPr>
      </w:pPr>
      <w:r w:rsidRPr="00303C12">
        <w:t>būti miesto kultūros židiniu.</w:t>
      </w:r>
    </w:p>
    <w:p w14:paraId="1A7EB6A7" w14:textId="77777777" w:rsidR="002A5FB8" w:rsidRPr="004E3011" w:rsidRDefault="002A5FB8" w:rsidP="00BC377E">
      <w:pPr>
        <w:ind w:left="1287"/>
        <w:jc w:val="both"/>
        <w:rPr>
          <w:i/>
          <w:highlight w:val="yellow"/>
        </w:rPr>
      </w:pPr>
    </w:p>
    <w:p w14:paraId="470F99AC" w14:textId="77777777" w:rsidR="00DA55B0" w:rsidRPr="00DA55B0" w:rsidRDefault="00DA55B0" w:rsidP="00DA55B0">
      <w:pPr>
        <w:pStyle w:val="Antrat2"/>
        <w:tabs>
          <w:tab w:val="left" w:pos="5034"/>
        </w:tabs>
        <w:ind w:right="-1"/>
        <w:jc w:val="center"/>
        <w:rPr>
          <w:rFonts w:ascii="Times New Roman" w:hAnsi="Times New Roman" w:cs="Times New Roman"/>
          <w:b/>
          <w:bCs/>
          <w:color w:val="auto"/>
          <w:sz w:val="24"/>
          <w:szCs w:val="24"/>
        </w:rPr>
      </w:pPr>
      <w:r w:rsidRPr="00DA55B0">
        <w:rPr>
          <w:rFonts w:ascii="Times New Roman" w:hAnsi="Times New Roman" w:cs="Times New Roman"/>
          <w:b/>
          <w:bCs/>
          <w:color w:val="auto"/>
          <w:sz w:val="24"/>
          <w:szCs w:val="24"/>
        </w:rPr>
        <w:t>V SKYRIUS</w:t>
      </w:r>
    </w:p>
    <w:p w14:paraId="36B299BA" w14:textId="6D4487DE" w:rsidR="000854CF" w:rsidRDefault="00DA55B0" w:rsidP="00DA55B0">
      <w:pPr>
        <w:ind w:right="-1"/>
        <w:jc w:val="center"/>
        <w:rPr>
          <w:b/>
          <w:bCs/>
        </w:rPr>
      </w:pPr>
      <w:r>
        <w:rPr>
          <w:b/>
          <w:bCs/>
        </w:rPr>
        <w:t>GIMNAZIJOS</w:t>
      </w:r>
      <w:r w:rsidRPr="00DA55B0">
        <w:rPr>
          <w:b/>
          <w:bCs/>
        </w:rPr>
        <w:t xml:space="preserve"> 2024–2026 STRATEGIJOS TIKSLŲ IR UŽDAVINIŲ ĮGYVENDINIMAS</w:t>
      </w:r>
    </w:p>
    <w:p w14:paraId="730EEC9B" w14:textId="77777777" w:rsidR="00DA55B0" w:rsidRPr="00DA55B0" w:rsidRDefault="00DA55B0" w:rsidP="00DA55B0">
      <w:pPr>
        <w:ind w:right="-1"/>
        <w:jc w:val="center"/>
        <w:rPr>
          <w:b/>
          <w:bCs/>
        </w:rPr>
      </w:pPr>
    </w:p>
    <w:p w14:paraId="7CC04D0F" w14:textId="70F13D94" w:rsidR="000479E1" w:rsidRPr="00DB7946" w:rsidRDefault="00EC613A" w:rsidP="004835B0">
      <w:pPr>
        <w:ind w:firstLine="720"/>
        <w:jc w:val="both"/>
        <w:rPr>
          <w:color w:val="7030A0"/>
        </w:rPr>
      </w:pPr>
      <w:r w:rsidRPr="00303C12">
        <w:t xml:space="preserve">Siekiant </w:t>
      </w:r>
      <w:r w:rsidR="002030ED" w:rsidRPr="00303C12">
        <w:t>gimnazijos</w:t>
      </w:r>
      <w:r w:rsidRPr="00303C12">
        <w:t xml:space="preserve"> vizijos, </w:t>
      </w:r>
      <w:r w:rsidR="002030ED" w:rsidRPr="00303C12">
        <w:t>20</w:t>
      </w:r>
      <w:r w:rsidR="000931FC" w:rsidRPr="00303C12">
        <w:t>2</w:t>
      </w:r>
      <w:r w:rsidR="00303C12">
        <w:t>4</w:t>
      </w:r>
      <w:r w:rsidR="00BD4C5C" w:rsidRPr="00303C12">
        <w:t>–</w:t>
      </w:r>
      <w:r w:rsidR="005844E4" w:rsidRPr="00303C12">
        <w:t>202</w:t>
      </w:r>
      <w:r w:rsidR="00303C12">
        <w:t>6</w:t>
      </w:r>
      <w:r w:rsidRPr="00303C12">
        <w:t xml:space="preserve"> m. suformuluoti Neringos </w:t>
      </w:r>
      <w:r w:rsidR="002030ED" w:rsidRPr="00303C12">
        <w:t>gimnazijos</w:t>
      </w:r>
      <w:r w:rsidRPr="00303C12">
        <w:t xml:space="preserve"> veiklos tiksla</w:t>
      </w:r>
      <w:r w:rsidR="00237955" w:rsidRPr="00303C12">
        <w:t xml:space="preserve">i, </w:t>
      </w:r>
      <w:r w:rsidRPr="00303C12">
        <w:t>uždaviniai</w:t>
      </w:r>
      <w:r w:rsidR="00237955" w:rsidRPr="00303C12">
        <w:t xml:space="preserve"> ir priemonės</w:t>
      </w:r>
      <w:r w:rsidR="004835B0" w:rsidRPr="00303C12">
        <w:rPr>
          <w:color w:val="7030A0"/>
        </w:rPr>
        <w:t>:</w:t>
      </w:r>
    </w:p>
    <w:p w14:paraId="3083C702" w14:textId="77777777" w:rsidR="00BD2F0C" w:rsidRPr="009E304D" w:rsidRDefault="00BD2F0C" w:rsidP="00BD4C5C">
      <w:pPr>
        <w:rPr>
          <w:sz w:val="20"/>
          <w:szCs w:val="20"/>
        </w:rPr>
      </w:pPr>
    </w:p>
    <w:tbl>
      <w:tblPr>
        <w:tblW w:w="102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
        <w:gridCol w:w="3118"/>
        <w:gridCol w:w="1418"/>
        <w:gridCol w:w="1732"/>
        <w:gridCol w:w="429"/>
        <w:gridCol w:w="599"/>
        <w:gridCol w:w="109"/>
        <w:gridCol w:w="599"/>
        <w:gridCol w:w="29"/>
        <w:gridCol w:w="81"/>
        <w:gridCol w:w="885"/>
      </w:tblGrid>
      <w:tr w:rsidR="00BD2F0C" w:rsidRPr="0004360A" w14:paraId="0491D53D" w14:textId="77777777" w:rsidTr="00EF5839">
        <w:tc>
          <w:tcPr>
            <w:tcW w:w="534" w:type="dxa"/>
            <w:vMerge w:val="restart"/>
            <w:shd w:val="clear" w:color="auto" w:fill="B6DDE8"/>
            <w:textDirection w:val="btLr"/>
          </w:tcPr>
          <w:p w14:paraId="4A76558B" w14:textId="77777777" w:rsidR="00BD2F0C" w:rsidRPr="0004360A" w:rsidRDefault="00BD2F0C" w:rsidP="002C0EBF">
            <w:pPr>
              <w:ind w:left="113" w:right="113"/>
              <w:rPr>
                <w:b/>
                <w:sz w:val="20"/>
                <w:szCs w:val="20"/>
              </w:rPr>
            </w:pPr>
            <w:r w:rsidRPr="0004360A">
              <w:rPr>
                <w:b/>
                <w:sz w:val="20"/>
                <w:szCs w:val="20"/>
              </w:rPr>
              <w:t>Tikslas</w:t>
            </w:r>
          </w:p>
        </w:tc>
        <w:tc>
          <w:tcPr>
            <w:tcW w:w="708" w:type="dxa"/>
            <w:vMerge w:val="restart"/>
            <w:shd w:val="clear" w:color="auto" w:fill="D6E3BC"/>
          </w:tcPr>
          <w:p w14:paraId="38BC89B7" w14:textId="77777777" w:rsidR="00BD2F0C" w:rsidRPr="0004360A" w:rsidRDefault="00BD2F0C" w:rsidP="002C0EBF">
            <w:pPr>
              <w:rPr>
                <w:b/>
                <w:sz w:val="20"/>
                <w:szCs w:val="20"/>
              </w:rPr>
            </w:pPr>
            <w:r w:rsidRPr="0004360A">
              <w:rPr>
                <w:b/>
                <w:sz w:val="20"/>
                <w:szCs w:val="20"/>
              </w:rPr>
              <w:t>Uždaviniai</w:t>
            </w:r>
          </w:p>
        </w:tc>
        <w:tc>
          <w:tcPr>
            <w:tcW w:w="3118" w:type="dxa"/>
            <w:vMerge w:val="restart"/>
            <w:shd w:val="clear" w:color="auto" w:fill="FDE9D9"/>
          </w:tcPr>
          <w:p w14:paraId="33FC119D" w14:textId="77777777" w:rsidR="00BD2F0C" w:rsidRPr="0004360A" w:rsidRDefault="00BD2F0C" w:rsidP="002C0EBF">
            <w:pPr>
              <w:rPr>
                <w:b/>
                <w:sz w:val="20"/>
                <w:szCs w:val="20"/>
              </w:rPr>
            </w:pPr>
            <w:r w:rsidRPr="0004360A">
              <w:rPr>
                <w:b/>
                <w:sz w:val="20"/>
                <w:szCs w:val="20"/>
              </w:rPr>
              <w:t>Priemonės</w:t>
            </w:r>
          </w:p>
        </w:tc>
        <w:tc>
          <w:tcPr>
            <w:tcW w:w="1418" w:type="dxa"/>
            <w:vMerge w:val="restart"/>
            <w:shd w:val="clear" w:color="auto" w:fill="auto"/>
          </w:tcPr>
          <w:p w14:paraId="683C8F98" w14:textId="77777777" w:rsidR="00BD2F0C" w:rsidRPr="0004360A" w:rsidRDefault="00BD2F0C" w:rsidP="002C0EBF">
            <w:pPr>
              <w:rPr>
                <w:b/>
                <w:sz w:val="20"/>
                <w:szCs w:val="20"/>
              </w:rPr>
            </w:pPr>
            <w:r w:rsidRPr="0004360A">
              <w:rPr>
                <w:b/>
                <w:sz w:val="20"/>
                <w:szCs w:val="20"/>
              </w:rPr>
              <w:t xml:space="preserve">Atsakingas </w:t>
            </w:r>
            <w:proofErr w:type="spellStart"/>
            <w:r w:rsidRPr="0004360A">
              <w:rPr>
                <w:b/>
                <w:sz w:val="20"/>
                <w:szCs w:val="20"/>
              </w:rPr>
              <w:t>asm</w:t>
            </w:r>
            <w:proofErr w:type="spellEnd"/>
            <w:r w:rsidRPr="0004360A">
              <w:rPr>
                <w:b/>
                <w:sz w:val="20"/>
                <w:szCs w:val="20"/>
              </w:rPr>
              <w:t xml:space="preserve">. </w:t>
            </w:r>
          </w:p>
        </w:tc>
        <w:tc>
          <w:tcPr>
            <w:tcW w:w="4463" w:type="dxa"/>
            <w:gridSpan w:val="8"/>
            <w:shd w:val="clear" w:color="auto" w:fill="auto"/>
          </w:tcPr>
          <w:p w14:paraId="765DB912" w14:textId="77777777" w:rsidR="00BD2F0C" w:rsidRPr="0004360A" w:rsidRDefault="00BD2F0C" w:rsidP="002C0EBF">
            <w:pPr>
              <w:rPr>
                <w:b/>
                <w:sz w:val="20"/>
                <w:szCs w:val="20"/>
              </w:rPr>
            </w:pPr>
            <w:r w:rsidRPr="0004360A">
              <w:rPr>
                <w:b/>
                <w:sz w:val="20"/>
                <w:szCs w:val="20"/>
              </w:rPr>
              <w:t>Produkto kriterijus</w:t>
            </w:r>
          </w:p>
        </w:tc>
      </w:tr>
      <w:tr w:rsidR="00BD2F0C" w:rsidRPr="0004360A" w14:paraId="214BF9FD" w14:textId="77777777" w:rsidTr="00EF5839">
        <w:trPr>
          <w:trHeight w:val="240"/>
        </w:trPr>
        <w:tc>
          <w:tcPr>
            <w:tcW w:w="534" w:type="dxa"/>
            <w:vMerge/>
            <w:shd w:val="clear" w:color="auto" w:fill="B6DDE8"/>
          </w:tcPr>
          <w:p w14:paraId="69AE35A3" w14:textId="77777777" w:rsidR="00BD2F0C" w:rsidRPr="0004360A" w:rsidRDefault="00BD2F0C" w:rsidP="002C0EBF">
            <w:pPr>
              <w:rPr>
                <w:b/>
                <w:sz w:val="20"/>
                <w:szCs w:val="20"/>
              </w:rPr>
            </w:pPr>
          </w:p>
        </w:tc>
        <w:tc>
          <w:tcPr>
            <w:tcW w:w="708" w:type="dxa"/>
            <w:vMerge/>
            <w:shd w:val="clear" w:color="auto" w:fill="D6E3BC"/>
          </w:tcPr>
          <w:p w14:paraId="5B4C9C0F" w14:textId="77777777" w:rsidR="00BD2F0C" w:rsidRPr="0004360A" w:rsidRDefault="00BD2F0C" w:rsidP="002C0EBF">
            <w:pPr>
              <w:rPr>
                <w:b/>
                <w:sz w:val="20"/>
                <w:szCs w:val="20"/>
              </w:rPr>
            </w:pPr>
          </w:p>
        </w:tc>
        <w:tc>
          <w:tcPr>
            <w:tcW w:w="3118" w:type="dxa"/>
            <w:vMerge/>
            <w:shd w:val="clear" w:color="auto" w:fill="FDE9D9"/>
          </w:tcPr>
          <w:p w14:paraId="250BD03B" w14:textId="77777777" w:rsidR="00BD2F0C" w:rsidRPr="0004360A" w:rsidRDefault="00BD2F0C" w:rsidP="002C0EBF">
            <w:pPr>
              <w:rPr>
                <w:b/>
                <w:sz w:val="20"/>
                <w:szCs w:val="20"/>
              </w:rPr>
            </w:pPr>
          </w:p>
        </w:tc>
        <w:tc>
          <w:tcPr>
            <w:tcW w:w="1418" w:type="dxa"/>
            <w:vMerge/>
            <w:shd w:val="clear" w:color="auto" w:fill="auto"/>
          </w:tcPr>
          <w:p w14:paraId="514026AC" w14:textId="77777777" w:rsidR="00BD2F0C" w:rsidRPr="0004360A" w:rsidRDefault="00BD2F0C" w:rsidP="002C0EBF">
            <w:pPr>
              <w:rPr>
                <w:b/>
                <w:sz w:val="20"/>
                <w:szCs w:val="20"/>
              </w:rPr>
            </w:pPr>
          </w:p>
        </w:tc>
        <w:tc>
          <w:tcPr>
            <w:tcW w:w="1732" w:type="dxa"/>
            <w:vMerge w:val="restart"/>
            <w:shd w:val="clear" w:color="auto" w:fill="auto"/>
          </w:tcPr>
          <w:p w14:paraId="25187A04" w14:textId="77777777" w:rsidR="00BD2F0C" w:rsidRPr="0004360A" w:rsidRDefault="00BD2F0C" w:rsidP="002C0EBF">
            <w:pPr>
              <w:rPr>
                <w:b/>
                <w:sz w:val="20"/>
                <w:szCs w:val="20"/>
              </w:rPr>
            </w:pPr>
            <w:r w:rsidRPr="0004360A">
              <w:rPr>
                <w:b/>
                <w:sz w:val="20"/>
                <w:szCs w:val="20"/>
              </w:rPr>
              <w:t>Pavadinimas</w:t>
            </w:r>
          </w:p>
        </w:tc>
        <w:tc>
          <w:tcPr>
            <w:tcW w:w="2731" w:type="dxa"/>
            <w:gridSpan w:val="7"/>
            <w:shd w:val="clear" w:color="auto" w:fill="auto"/>
          </w:tcPr>
          <w:p w14:paraId="370DA3A6" w14:textId="77777777" w:rsidR="00BD2F0C" w:rsidRPr="00270BC8" w:rsidRDefault="00BD2F0C" w:rsidP="002C0EBF">
            <w:pPr>
              <w:rPr>
                <w:b/>
                <w:sz w:val="20"/>
                <w:szCs w:val="20"/>
              </w:rPr>
            </w:pPr>
            <w:r w:rsidRPr="00270BC8">
              <w:rPr>
                <w:b/>
                <w:sz w:val="20"/>
                <w:szCs w:val="20"/>
              </w:rPr>
              <w:t>Planas metams</w:t>
            </w:r>
          </w:p>
        </w:tc>
      </w:tr>
      <w:tr w:rsidR="00BD2F0C" w:rsidRPr="0004360A" w14:paraId="7F1D0BFE" w14:textId="77777777" w:rsidTr="00EF5839">
        <w:trPr>
          <w:trHeight w:val="317"/>
        </w:trPr>
        <w:tc>
          <w:tcPr>
            <w:tcW w:w="534" w:type="dxa"/>
            <w:vMerge/>
            <w:shd w:val="clear" w:color="auto" w:fill="B6DDE8"/>
          </w:tcPr>
          <w:p w14:paraId="7AC21AD9" w14:textId="77777777" w:rsidR="00BD2F0C" w:rsidRPr="0004360A" w:rsidRDefault="00BD2F0C" w:rsidP="002C0EBF">
            <w:pPr>
              <w:rPr>
                <w:b/>
                <w:sz w:val="20"/>
                <w:szCs w:val="20"/>
              </w:rPr>
            </w:pPr>
          </w:p>
        </w:tc>
        <w:tc>
          <w:tcPr>
            <w:tcW w:w="708" w:type="dxa"/>
            <w:vMerge/>
            <w:shd w:val="clear" w:color="auto" w:fill="D6E3BC"/>
          </w:tcPr>
          <w:p w14:paraId="038D0307" w14:textId="77777777" w:rsidR="00BD2F0C" w:rsidRPr="0004360A" w:rsidRDefault="00BD2F0C" w:rsidP="002C0EBF">
            <w:pPr>
              <w:rPr>
                <w:b/>
                <w:sz w:val="20"/>
                <w:szCs w:val="20"/>
              </w:rPr>
            </w:pPr>
          </w:p>
        </w:tc>
        <w:tc>
          <w:tcPr>
            <w:tcW w:w="3118" w:type="dxa"/>
            <w:vMerge/>
            <w:shd w:val="clear" w:color="auto" w:fill="FDE9D9"/>
          </w:tcPr>
          <w:p w14:paraId="53B9D153" w14:textId="77777777" w:rsidR="00BD2F0C" w:rsidRPr="0004360A" w:rsidRDefault="00BD2F0C" w:rsidP="002C0EBF">
            <w:pPr>
              <w:rPr>
                <w:b/>
                <w:sz w:val="20"/>
                <w:szCs w:val="20"/>
              </w:rPr>
            </w:pPr>
          </w:p>
        </w:tc>
        <w:tc>
          <w:tcPr>
            <w:tcW w:w="1418" w:type="dxa"/>
            <w:vMerge/>
            <w:shd w:val="clear" w:color="auto" w:fill="auto"/>
          </w:tcPr>
          <w:p w14:paraId="1AA03652" w14:textId="77777777" w:rsidR="00BD2F0C" w:rsidRPr="0004360A" w:rsidRDefault="00BD2F0C" w:rsidP="002C0EBF">
            <w:pPr>
              <w:rPr>
                <w:b/>
                <w:sz w:val="20"/>
                <w:szCs w:val="20"/>
              </w:rPr>
            </w:pPr>
          </w:p>
        </w:tc>
        <w:tc>
          <w:tcPr>
            <w:tcW w:w="1732" w:type="dxa"/>
            <w:vMerge/>
            <w:shd w:val="clear" w:color="auto" w:fill="auto"/>
          </w:tcPr>
          <w:p w14:paraId="0F50A11D" w14:textId="77777777" w:rsidR="00BD2F0C" w:rsidRPr="0004360A" w:rsidRDefault="00BD2F0C" w:rsidP="002C0EBF">
            <w:pPr>
              <w:rPr>
                <w:b/>
                <w:sz w:val="20"/>
                <w:szCs w:val="20"/>
              </w:rPr>
            </w:pPr>
          </w:p>
        </w:tc>
        <w:tc>
          <w:tcPr>
            <w:tcW w:w="1028" w:type="dxa"/>
            <w:gridSpan w:val="2"/>
            <w:shd w:val="clear" w:color="auto" w:fill="auto"/>
          </w:tcPr>
          <w:p w14:paraId="2341874A" w14:textId="72AC22E2" w:rsidR="00BD2F0C" w:rsidRPr="00F8717C" w:rsidRDefault="00BD2F0C" w:rsidP="00DB7946">
            <w:pPr>
              <w:rPr>
                <w:b/>
                <w:sz w:val="20"/>
                <w:szCs w:val="20"/>
              </w:rPr>
            </w:pPr>
            <w:r w:rsidRPr="00F8717C">
              <w:rPr>
                <w:b/>
                <w:sz w:val="20"/>
                <w:szCs w:val="20"/>
              </w:rPr>
              <w:t>202</w:t>
            </w:r>
            <w:r w:rsidR="00F8717C" w:rsidRPr="00F8717C">
              <w:rPr>
                <w:b/>
                <w:sz w:val="20"/>
                <w:szCs w:val="20"/>
              </w:rPr>
              <w:t>4</w:t>
            </w:r>
          </w:p>
        </w:tc>
        <w:tc>
          <w:tcPr>
            <w:tcW w:w="737" w:type="dxa"/>
            <w:gridSpan w:val="3"/>
            <w:shd w:val="clear" w:color="auto" w:fill="auto"/>
          </w:tcPr>
          <w:p w14:paraId="23EFECBD" w14:textId="6BDDFF75" w:rsidR="00BD2F0C" w:rsidRPr="00F8717C" w:rsidRDefault="00BD2F0C" w:rsidP="00F8717C">
            <w:pPr>
              <w:rPr>
                <w:b/>
                <w:sz w:val="20"/>
                <w:szCs w:val="20"/>
              </w:rPr>
            </w:pPr>
            <w:r w:rsidRPr="00F8717C">
              <w:rPr>
                <w:b/>
                <w:sz w:val="20"/>
                <w:szCs w:val="20"/>
              </w:rPr>
              <w:t>202</w:t>
            </w:r>
            <w:r w:rsidR="00F8717C" w:rsidRPr="00F8717C">
              <w:rPr>
                <w:b/>
                <w:sz w:val="20"/>
                <w:szCs w:val="20"/>
              </w:rPr>
              <w:t>5</w:t>
            </w:r>
          </w:p>
        </w:tc>
        <w:tc>
          <w:tcPr>
            <w:tcW w:w="966" w:type="dxa"/>
            <w:gridSpan w:val="2"/>
            <w:shd w:val="clear" w:color="auto" w:fill="auto"/>
          </w:tcPr>
          <w:p w14:paraId="4659D3BE" w14:textId="539840BE" w:rsidR="00BD2F0C" w:rsidRPr="00F8717C" w:rsidRDefault="00BD2F0C" w:rsidP="00F8717C">
            <w:pPr>
              <w:rPr>
                <w:b/>
                <w:sz w:val="20"/>
                <w:szCs w:val="20"/>
              </w:rPr>
            </w:pPr>
            <w:r w:rsidRPr="00F8717C">
              <w:rPr>
                <w:b/>
                <w:sz w:val="20"/>
                <w:szCs w:val="20"/>
              </w:rPr>
              <w:t>202</w:t>
            </w:r>
            <w:r w:rsidR="00F8717C" w:rsidRPr="00F8717C">
              <w:rPr>
                <w:b/>
                <w:sz w:val="20"/>
                <w:szCs w:val="20"/>
              </w:rPr>
              <w:t>6</w:t>
            </w:r>
          </w:p>
        </w:tc>
      </w:tr>
      <w:tr w:rsidR="00BD2F0C" w:rsidRPr="009E304D" w14:paraId="603D95FC" w14:textId="77777777" w:rsidTr="00EF5839">
        <w:trPr>
          <w:trHeight w:val="317"/>
        </w:trPr>
        <w:tc>
          <w:tcPr>
            <w:tcW w:w="534" w:type="dxa"/>
            <w:vMerge w:val="restart"/>
            <w:shd w:val="clear" w:color="auto" w:fill="B6DDE8"/>
          </w:tcPr>
          <w:p w14:paraId="186205AA" w14:textId="77777777" w:rsidR="00BD2F0C" w:rsidRPr="00F2546A" w:rsidRDefault="00BD2F0C" w:rsidP="00BD2F0C">
            <w:pPr>
              <w:numPr>
                <w:ilvl w:val="0"/>
                <w:numId w:val="5"/>
              </w:numPr>
              <w:tabs>
                <w:tab w:val="left" w:pos="215"/>
              </w:tabs>
              <w:ind w:left="0" w:firstLine="0"/>
              <w:rPr>
                <w:sz w:val="20"/>
                <w:szCs w:val="20"/>
              </w:rPr>
            </w:pPr>
          </w:p>
        </w:tc>
        <w:tc>
          <w:tcPr>
            <w:tcW w:w="9707" w:type="dxa"/>
            <w:gridSpan w:val="11"/>
            <w:shd w:val="clear" w:color="auto" w:fill="B6DDE8"/>
          </w:tcPr>
          <w:p w14:paraId="037FFDF0" w14:textId="77777777" w:rsidR="00BD2F0C" w:rsidRPr="00EF5839" w:rsidRDefault="00BD2F0C" w:rsidP="00EF5839">
            <w:pPr>
              <w:jc w:val="center"/>
              <w:rPr>
                <w:b/>
                <w:sz w:val="20"/>
                <w:szCs w:val="20"/>
              </w:rPr>
            </w:pPr>
            <w:r w:rsidRPr="00EF5839">
              <w:rPr>
                <w:b/>
                <w:sz w:val="20"/>
                <w:szCs w:val="20"/>
              </w:rPr>
              <w:t>Siekti kokybiško ugdymo(</w:t>
            </w:r>
            <w:proofErr w:type="spellStart"/>
            <w:r w:rsidRPr="00EF5839">
              <w:rPr>
                <w:b/>
                <w:sz w:val="20"/>
                <w:szCs w:val="20"/>
              </w:rPr>
              <w:t>si</w:t>
            </w:r>
            <w:proofErr w:type="spellEnd"/>
            <w:r w:rsidRPr="00EF5839">
              <w:rPr>
                <w:b/>
                <w:sz w:val="20"/>
                <w:szCs w:val="20"/>
              </w:rPr>
              <w:t>) ir kiekvieno mokinio pažangos</w:t>
            </w:r>
          </w:p>
        </w:tc>
      </w:tr>
      <w:tr w:rsidR="00BD2F0C" w:rsidRPr="009E304D" w14:paraId="6619A434" w14:textId="77777777" w:rsidTr="00EF5839">
        <w:trPr>
          <w:trHeight w:val="317"/>
        </w:trPr>
        <w:tc>
          <w:tcPr>
            <w:tcW w:w="534" w:type="dxa"/>
            <w:vMerge/>
            <w:shd w:val="clear" w:color="auto" w:fill="B6DDE8"/>
          </w:tcPr>
          <w:p w14:paraId="35AFCE6C" w14:textId="77777777" w:rsidR="00BD2F0C" w:rsidRPr="009E304D" w:rsidRDefault="00BD2F0C" w:rsidP="002C0EBF">
            <w:pPr>
              <w:rPr>
                <w:sz w:val="20"/>
                <w:szCs w:val="20"/>
              </w:rPr>
            </w:pPr>
          </w:p>
        </w:tc>
        <w:tc>
          <w:tcPr>
            <w:tcW w:w="9707" w:type="dxa"/>
            <w:gridSpan w:val="11"/>
            <w:shd w:val="clear" w:color="auto" w:fill="D6E3BC"/>
          </w:tcPr>
          <w:p w14:paraId="348ED1F6" w14:textId="77777777" w:rsidR="00BD2F0C" w:rsidRPr="009E304D" w:rsidRDefault="00BD2F0C" w:rsidP="00BD4C5C">
            <w:pPr>
              <w:numPr>
                <w:ilvl w:val="0"/>
                <w:numId w:val="6"/>
              </w:numPr>
              <w:tabs>
                <w:tab w:val="left" w:pos="270"/>
              </w:tabs>
              <w:ind w:left="318" w:hanging="318"/>
              <w:rPr>
                <w:sz w:val="20"/>
                <w:szCs w:val="20"/>
              </w:rPr>
            </w:pPr>
            <w:r>
              <w:rPr>
                <w:sz w:val="20"/>
                <w:szCs w:val="20"/>
              </w:rPr>
              <w:t>Kokybiškai suplanuotas ugdymo turinys, numatant ugdymo metodų įvairovę, užtikrinant, kad mokomųjų dalykų ilgalaikiai planai būtų orientuoti į ugdymo kokybę</w:t>
            </w:r>
          </w:p>
        </w:tc>
      </w:tr>
      <w:tr w:rsidR="00BD2F0C" w:rsidRPr="009E304D" w14:paraId="6E863A66" w14:textId="77777777" w:rsidTr="00EF5839">
        <w:trPr>
          <w:trHeight w:val="317"/>
        </w:trPr>
        <w:tc>
          <w:tcPr>
            <w:tcW w:w="534" w:type="dxa"/>
            <w:vMerge/>
            <w:shd w:val="clear" w:color="auto" w:fill="B6DDE8"/>
          </w:tcPr>
          <w:p w14:paraId="00BD56EE" w14:textId="77777777" w:rsidR="00BD2F0C" w:rsidRPr="009E304D" w:rsidRDefault="00BD2F0C" w:rsidP="002C0EBF">
            <w:pPr>
              <w:rPr>
                <w:sz w:val="20"/>
                <w:szCs w:val="20"/>
              </w:rPr>
            </w:pPr>
          </w:p>
        </w:tc>
        <w:tc>
          <w:tcPr>
            <w:tcW w:w="708" w:type="dxa"/>
            <w:vMerge w:val="restart"/>
            <w:shd w:val="clear" w:color="auto" w:fill="D6E3BC"/>
          </w:tcPr>
          <w:p w14:paraId="7ABC9B7C" w14:textId="77777777" w:rsidR="00BD2F0C" w:rsidRPr="009E304D" w:rsidRDefault="00BD2F0C" w:rsidP="002C0EBF">
            <w:pPr>
              <w:rPr>
                <w:sz w:val="20"/>
                <w:szCs w:val="20"/>
              </w:rPr>
            </w:pPr>
          </w:p>
        </w:tc>
        <w:tc>
          <w:tcPr>
            <w:tcW w:w="3118" w:type="dxa"/>
            <w:shd w:val="clear" w:color="auto" w:fill="FDE9D9"/>
          </w:tcPr>
          <w:p w14:paraId="30A5D8A3" w14:textId="77777777" w:rsidR="00BD2F0C" w:rsidRPr="00DB7946" w:rsidRDefault="00BD2F0C" w:rsidP="002C0EBF">
            <w:pPr>
              <w:tabs>
                <w:tab w:val="left" w:pos="256"/>
              </w:tabs>
              <w:rPr>
                <w:sz w:val="20"/>
                <w:szCs w:val="20"/>
                <w:highlight w:val="yellow"/>
              </w:rPr>
            </w:pPr>
            <w:r w:rsidRPr="005B7792">
              <w:rPr>
                <w:sz w:val="20"/>
                <w:szCs w:val="20"/>
              </w:rPr>
              <w:t>Veiklos organizavimas ir aplinkos užtikrinimas</w:t>
            </w:r>
          </w:p>
        </w:tc>
        <w:tc>
          <w:tcPr>
            <w:tcW w:w="1418" w:type="dxa"/>
            <w:shd w:val="clear" w:color="auto" w:fill="auto"/>
          </w:tcPr>
          <w:p w14:paraId="6574BC81" w14:textId="77777777" w:rsidR="00BD2F0C" w:rsidRPr="00DB7946" w:rsidRDefault="00BD2F0C" w:rsidP="002C0EBF">
            <w:pPr>
              <w:rPr>
                <w:sz w:val="20"/>
                <w:szCs w:val="20"/>
                <w:highlight w:val="yellow"/>
              </w:rPr>
            </w:pPr>
            <w:r w:rsidRPr="005B7792">
              <w:rPr>
                <w:sz w:val="20"/>
                <w:szCs w:val="20"/>
              </w:rPr>
              <w:t xml:space="preserve">Direktorius </w:t>
            </w:r>
          </w:p>
        </w:tc>
        <w:tc>
          <w:tcPr>
            <w:tcW w:w="1732" w:type="dxa"/>
            <w:shd w:val="clear" w:color="auto" w:fill="auto"/>
          </w:tcPr>
          <w:p w14:paraId="4A709228" w14:textId="77777777" w:rsidR="00BD2F0C" w:rsidRPr="00757068" w:rsidRDefault="00BD2F0C" w:rsidP="002C0EBF">
            <w:pPr>
              <w:rPr>
                <w:sz w:val="20"/>
                <w:szCs w:val="20"/>
              </w:rPr>
            </w:pPr>
            <w:r w:rsidRPr="00757068">
              <w:rPr>
                <w:sz w:val="20"/>
                <w:szCs w:val="20"/>
              </w:rPr>
              <w:t>Mokinių skaičius</w:t>
            </w:r>
          </w:p>
          <w:p w14:paraId="5BA3D495" w14:textId="77777777" w:rsidR="00BD2F0C" w:rsidRPr="005B7792" w:rsidRDefault="00BD2F0C" w:rsidP="002C0EBF">
            <w:pPr>
              <w:rPr>
                <w:sz w:val="20"/>
                <w:szCs w:val="20"/>
              </w:rPr>
            </w:pPr>
            <w:r w:rsidRPr="005B7792">
              <w:rPr>
                <w:sz w:val="20"/>
                <w:szCs w:val="20"/>
              </w:rPr>
              <w:t>Pedagogų skaičius</w:t>
            </w:r>
          </w:p>
          <w:p w14:paraId="371F3FFB" w14:textId="77777777" w:rsidR="00BD2F0C" w:rsidRPr="00DB7946" w:rsidRDefault="00BD2F0C" w:rsidP="002C0EBF">
            <w:pPr>
              <w:rPr>
                <w:sz w:val="20"/>
                <w:szCs w:val="20"/>
                <w:highlight w:val="yellow"/>
              </w:rPr>
            </w:pPr>
            <w:r w:rsidRPr="005B7792">
              <w:rPr>
                <w:sz w:val="20"/>
                <w:szCs w:val="20"/>
              </w:rPr>
              <w:t>Etatų skaičius</w:t>
            </w:r>
          </w:p>
        </w:tc>
        <w:tc>
          <w:tcPr>
            <w:tcW w:w="1028" w:type="dxa"/>
            <w:gridSpan w:val="2"/>
            <w:shd w:val="clear" w:color="auto" w:fill="auto"/>
          </w:tcPr>
          <w:p w14:paraId="44E65095" w14:textId="47CBF5A7" w:rsidR="00BD2F0C" w:rsidRPr="00F727B3" w:rsidRDefault="00757068" w:rsidP="002C0EBF">
            <w:pPr>
              <w:rPr>
                <w:sz w:val="20"/>
                <w:szCs w:val="20"/>
              </w:rPr>
            </w:pPr>
            <w:r w:rsidRPr="00F727B3">
              <w:rPr>
                <w:sz w:val="20"/>
                <w:szCs w:val="20"/>
              </w:rPr>
              <w:t>150</w:t>
            </w:r>
          </w:p>
          <w:p w14:paraId="52AE3A25" w14:textId="576E3ACA" w:rsidR="00BD2F0C" w:rsidRPr="00F727B3" w:rsidRDefault="00F8717C" w:rsidP="002C0EBF">
            <w:pPr>
              <w:rPr>
                <w:sz w:val="20"/>
                <w:szCs w:val="20"/>
              </w:rPr>
            </w:pPr>
            <w:r w:rsidRPr="00F727B3">
              <w:rPr>
                <w:sz w:val="20"/>
                <w:szCs w:val="20"/>
              </w:rPr>
              <w:t>26</w:t>
            </w:r>
          </w:p>
          <w:p w14:paraId="00F98B5E" w14:textId="4474CA62" w:rsidR="00BD2F0C" w:rsidRPr="00F727B3" w:rsidRDefault="00F727B3" w:rsidP="002C0EBF">
            <w:pPr>
              <w:rPr>
                <w:sz w:val="20"/>
                <w:szCs w:val="20"/>
              </w:rPr>
            </w:pPr>
            <w:r w:rsidRPr="00F727B3">
              <w:rPr>
                <w:sz w:val="20"/>
                <w:szCs w:val="20"/>
              </w:rPr>
              <w:t>59,53</w:t>
            </w:r>
          </w:p>
        </w:tc>
        <w:tc>
          <w:tcPr>
            <w:tcW w:w="708" w:type="dxa"/>
            <w:gridSpan w:val="2"/>
            <w:shd w:val="clear" w:color="auto" w:fill="auto"/>
          </w:tcPr>
          <w:p w14:paraId="0064342C" w14:textId="553B28FE" w:rsidR="00BD2F0C" w:rsidRPr="00F727B3" w:rsidRDefault="00757068" w:rsidP="002C0EBF">
            <w:pPr>
              <w:rPr>
                <w:sz w:val="20"/>
                <w:szCs w:val="20"/>
              </w:rPr>
            </w:pPr>
            <w:r w:rsidRPr="00F727B3">
              <w:rPr>
                <w:sz w:val="20"/>
                <w:szCs w:val="20"/>
              </w:rPr>
              <w:t>153</w:t>
            </w:r>
          </w:p>
          <w:p w14:paraId="1F32371B" w14:textId="30A53C1E" w:rsidR="00BD2F0C" w:rsidRPr="00F727B3" w:rsidRDefault="00F8717C" w:rsidP="002C0EBF">
            <w:pPr>
              <w:rPr>
                <w:sz w:val="20"/>
                <w:szCs w:val="20"/>
              </w:rPr>
            </w:pPr>
            <w:r w:rsidRPr="00F727B3">
              <w:rPr>
                <w:sz w:val="20"/>
                <w:szCs w:val="20"/>
              </w:rPr>
              <w:t>26</w:t>
            </w:r>
          </w:p>
          <w:p w14:paraId="6478D1D8" w14:textId="3C03A04C" w:rsidR="00BD2F0C" w:rsidRPr="00F727B3" w:rsidRDefault="00F727B3" w:rsidP="002C0EBF">
            <w:pPr>
              <w:rPr>
                <w:sz w:val="20"/>
                <w:szCs w:val="20"/>
              </w:rPr>
            </w:pPr>
            <w:r w:rsidRPr="00F727B3">
              <w:rPr>
                <w:sz w:val="20"/>
                <w:szCs w:val="20"/>
              </w:rPr>
              <w:t>59,53</w:t>
            </w:r>
          </w:p>
        </w:tc>
        <w:tc>
          <w:tcPr>
            <w:tcW w:w="995" w:type="dxa"/>
            <w:gridSpan w:val="3"/>
            <w:shd w:val="clear" w:color="auto" w:fill="auto"/>
          </w:tcPr>
          <w:p w14:paraId="0A174767" w14:textId="7CA5446D" w:rsidR="00BD2F0C" w:rsidRPr="00F727B3" w:rsidRDefault="00757068" w:rsidP="002C0EBF">
            <w:pPr>
              <w:rPr>
                <w:sz w:val="20"/>
                <w:szCs w:val="20"/>
              </w:rPr>
            </w:pPr>
            <w:r w:rsidRPr="00F727B3">
              <w:rPr>
                <w:sz w:val="20"/>
                <w:szCs w:val="20"/>
              </w:rPr>
              <w:t>155</w:t>
            </w:r>
          </w:p>
          <w:p w14:paraId="3A1AFE87" w14:textId="730D60AE" w:rsidR="00BD2F0C" w:rsidRPr="00F727B3" w:rsidRDefault="005B7792" w:rsidP="002C0EBF">
            <w:pPr>
              <w:rPr>
                <w:sz w:val="20"/>
                <w:szCs w:val="20"/>
              </w:rPr>
            </w:pPr>
            <w:r w:rsidRPr="00F727B3">
              <w:rPr>
                <w:sz w:val="20"/>
                <w:szCs w:val="20"/>
              </w:rPr>
              <w:t>2</w:t>
            </w:r>
            <w:r w:rsidR="00F8717C" w:rsidRPr="00F727B3">
              <w:rPr>
                <w:sz w:val="20"/>
                <w:szCs w:val="20"/>
              </w:rPr>
              <w:t>6</w:t>
            </w:r>
          </w:p>
          <w:p w14:paraId="38A35F27" w14:textId="37493E15" w:rsidR="00BD2F0C" w:rsidRPr="00F727B3" w:rsidRDefault="00F727B3" w:rsidP="002C0EBF">
            <w:pPr>
              <w:rPr>
                <w:sz w:val="20"/>
                <w:szCs w:val="20"/>
              </w:rPr>
            </w:pPr>
            <w:r w:rsidRPr="00F727B3">
              <w:rPr>
                <w:sz w:val="20"/>
                <w:szCs w:val="20"/>
              </w:rPr>
              <w:t>59,53</w:t>
            </w:r>
          </w:p>
        </w:tc>
      </w:tr>
      <w:tr w:rsidR="00BD2F0C" w:rsidRPr="009E304D" w14:paraId="69B51DBA" w14:textId="77777777" w:rsidTr="00EF5839">
        <w:trPr>
          <w:trHeight w:val="317"/>
        </w:trPr>
        <w:tc>
          <w:tcPr>
            <w:tcW w:w="534" w:type="dxa"/>
            <w:vMerge/>
            <w:shd w:val="clear" w:color="auto" w:fill="B6DDE8"/>
          </w:tcPr>
          <w:p w14:paraId="2E7B5617" w14:textId="77777777" w:rsidR="00BD2F0C" w:rsidRPr="009E304D" w:rsidRDefault="00BD2F0C" w:rsidP="002C0EBF">
            <w:pPr>
              <w:rPr>
                <w:sz w:val="20"/>
                <w:szCs w:val="20"/>
              </w:rPr>
            </w:pPr>
          </w:p>
        </w:tc>
        <w:tc>
          <w:tcPr>
            <w:tcW w:w="708" w:type="dxa"/>
            <w:vMerge/>
            <w:shd w:val="clear" w:color="auto" w:fill="D6E3BC"/>
          </w:tcPr>
          <w:p w14:paraId="4CA26DB9" w14:textId="77777777" w:rsidR="00BD2F0C" w:rsidRPr="009E304D" w:rsidRDefault="00BD2F0C" w:rsidP="002C0EBF">
            <w:pPr>
              <w:rPr>
                <w:sz w:val="20"/>
                <w:szCs w:val="20"/>
              </w:rPr>
            </w:pPr>
          </w:p>
        </w:tc>
        <w:tc>
          <w:tcPr>
            <w:tcW w:w="3118" w:type="dxa"/>
            <w:shd w:val="clear" w:color="auto" w:fill="FFCCFF"/>
          </w:tcPr>
          <w:p w14:paraId="0E5822FC" w14:textId="77777777" w:rsidR="00BD2F0C" w:rsidRPr="00F121BC" w:rsidRDefault="00BD2F0C" w:rsidP="002C0EBF">
            <w:pPr>
              <w:rPr>
                <w:sz w:val="20"/>
                <w:szCs w:val="20"/>
              </w:rPr>
            </w:pPr>
            <w:r w:rsidRPr="00F121BC">
              <w:rPr>
                <w:sz w:val="20"/>
                <w:szCs w:val="20"/>
              </w:rPr>
              <w:t>Darbuotojų kvalifikacijos tobulinimas</w:t>
            </w:r>
          </w:p>
        </w:tc>
        <w:tc>
          <w:tcPr>
            <w:tcW w:w="1418" w:type="dxa"/>
            <w:shd w:val="clear" w:color="auto" w:fill="FFCCFF"/>
          </w:tcPr>
          <w:p w14:paraId="6642C9AD" w14:textId="77777777" w:rsidR="00BD2F0C" w:rsidRPr="00F121BC" w:rsidRDefault="00BD2F0C" w:rsidP="002C0EBF">
            <w:pPr>
              <w:rPr>
                <w:strike/>
                <w:sz w:val="20"/>
                <w:szCs w:val="20"/>
              </w:rPr>
            </w:pPr>
            <w:r w:rsidRPr="00F121BC">
              <w:rPr>
                <w:sz w:val="20"/>
                <w:szCs w:val="20"/>
              </w:rPr>
              <w:t>Direktorius, dir. pav.</w:t>
            </w:r>
          </w:p>
        </w:tc>
        <w:tc>
          <w:tcPr>
            <w:tcW w:w="1732" w:type="dxa"/>
            <w:shd w:val="clear" w:color="auto" w:fill="FFCCFF"/>
          </w:tcPr>
          <w:p w14:paraId="2B3FF187" w14:textId="77777777" w:rsidR="00BD2F0C" w:rsidRPr="00F121BC" w:rsidRDefault="00BD2F0C" w:rsidP="002C0EBF">
            <w:pPr>
              <w:rPr>
                <w:sz w:val="20"/>
                <w:szCs w:val="20"/>
              </w:rPr>
            </w:pPr>
            <w:r w:rsidRPr="00F121BC">
              <w:rPr>
                <w:sz w:val="20"/>
                <w:szCs w:val="20"/>
              </w:rPr>
              <w:t>Bendrų kv. tobulinimo renginių</w:t>
            </w:r>
          </w:p>
          <w:p w14:paraId="4F218F4D" w14:textId="77777777" w:rsidR="00BD2F0C" w:rsidRPr="00F121BC" w:rsidRDefault="00BD2F0C" w:rsidP="002C0EBF">
            <w:pPr>
              <w:rPr>
                <w:sz w:val="20"/>
                <w:szCs w:val="20"/>
              </w:rPr>
            </w:pPr>
            <w:r w:rsidRPr="00F121BC">
              <w:rPr>
                <w:sz w:val="20"/>
                <w:szCs w:val="20"/>
              </w:rPr>
              <w:t>Darbuotojų sk.</w:t>
            </w:r>
          </w:p>
        </w:tc>
        <w:tc>
          <w:tcPr>
            <w:tcW w:w="1028" w:type="dxa"/>
            <w:gridSpan w:val="2"/>
            <w:shd w:val="clear" w:color="auto" w:fill="FFCCFF"/>
          </w:tcPr>
          <w:p w14:paraId="55834CD8" w14:textId="0D33B500" w:rsidR="00BD2F0C" w:rsidRPr="00E73460" w:rsidRDefault="00F7560F" w:rsidP="002C0EBF">
            <w:pPr>
              <w:rPr>
                <w:sz w:val="20"/>
                <w:szCs w:val="20"/>
              </w:rPr>
            </w:pPr>
            <w:r w:rsidRPr="00E73460">
              <w:rPr>
                <w:sz w:val="20"/>
                <w:szCs w:val="20"/>
              </w:rPr>
              <w:t>3</w:t>
            </w:r>
          </w:p>
          <w:p w14:paraId="2927EC70" w14:textId="77777777" w:rsidR="00BD2F0C" w:rsidRPr="005265F6" w:rsidRDefault="00BD2F0C" w:rsidP="002C0EBF">
            <w:pPr>
              <w:rPr>
                <w:sz w:val="20"/>
                <w:szCs w:val="20"/>
                <w:highlight w:val="yellow"/>
              </w:rPr>
            </w:pPr>
          </w:p>
          <w:p w14:paraId="7BA642BA" w14:textId="77777777" w:rsidR="00BD2F0C" w:rsidRPr="005265F6" w:rsidRDefault="00BD2F0C" w:rsidP="002C0EBF">
            <w:pPr>
              <w:rPr>
                <w:sz w:val="20"/>
                <w:szCs w:val="20"/>
                <w:highlight w:val="yellow"/>
              </w:rPr>
            </w:pPr>
          </w:p>
          <w:p w14:paraId="345AC2B2" w14:textId="7A635663" w:rsidR="00BD2F0C" w:rsidRPr="005265F6" w:rsidRDefault="00BD2F0C" w:rsidP="0040271D">
            <w:pPr>
              <w:rPr>
                <w:sz w:val="20"/>
                <w:szCs w:val="20"/>
                <w:highlight w:val="yellow"/>
              </w:rPr>
            </w:pPr>
            <w:r w:rsidRPr="005E4C2C">
              <w:rPr>
                <w:sz w:val="20"/>
                <w:szCs w:val="20"/>
              </w:rPr>
              <w:t>3</w:t>
            </w:r>
            <w:r w:rsidR="0040271D">
              <w:rPr>
                <w:sz w:val="20"/>
                <w:szCs w:val="20"/>
              </w:rPr>
              <w:t>2</w:t>
            </w:r>
          </w:p>
        </w:tc>
        <w:tc>
          <w:tcPr>
            <w:tcW w:w="708" w:type="dxa"/>
            <w:gridSpan w:val="2"/>
            <w:shd w:val="clear" w:color="auto" w:fill="FFCCFF"/>
          </w:tcPr>
          <w:p w14:paraId="18EBFA83" w14:textId="64F5D019" w:rsidR="00BD2F0C" w:rsidRPr="00E73460" w:rsidRDefault="00F7560F" w:rsidP="002C0EBF">
            <w:pPr>
              <w:rPr>
                <w:sz w:val="20"/>
                <w:szCs w:val="20"/>
              </w:rPr>
            </w:pPr>
            <w:r w:rsidRPr="00E73460">
              <w:rPr>
                <w:sz w:val="20"/>
                <w:szCs w:val="20"/>
              </w:rPr>
              <w:t>3</w:t>
            </w:r>
          </w:p>
          <w:p w14:paraId="2FF630E2" w14:textId="77777777" w:rsidR="00BD2F0C" w:rsidRPr="005265F6" w:rsidRDefault="00BD2F0C" w:rsidP="002C0EBF">
            <w:pPr>
              <w:rPr>
                <w:sz w:val="20"/>
                <w:szCs w:val="20"/>
                <w:highlight w:val="yellow"/>
              </w:rPr>
            </w:pPr>
          </w:p>
          <w:p w14:paraId="12BE17E9" w14:textId="77777777" w:rsidR="00BD2F0C" w:rsidRPr="005265F6" w:rsidRDefault="00BD2F0C" w:rsidP="002C0EBF">
            <w:pPr>
              <w:rPr>
                <w:sz w:val="20"/>
                <w:szCs w:val="20"/>
                <w:highlight w:val="yellow"/>
              </w:rPr>
            </w:pPr>
          </w:p>
          <w:p w14:paraId="21A7F5E7" w14:textId="2F1A1FD0" w:rsidR="00BD2F0C" w:rsidRPr="005265F6" w:rsidRDefault="0040271D" w:rsidP="002C0EBF">
            <w:pPr>
              <w:rPr>
                <w:sz w:val="20"/>
                <w:szCs w:val="20"/>
                <w:highlight w:val="yellow"/>
              </w:rPr>
            </w:pPr>
            <w:r>
              <w:rPr>
                <w:sz w:val="20"/>
                <w:szCs w:val="20"/>
              </w:rPr>
              <w:t>32</w:t>
            </w:r>
          </w:p>
        </w:tc>
        <w:tc>
          <w:tcPr>
            <w:tcW w:w="995" w:type="dxa"/>
            <w:gridSpan w:val="3"/>
            <w:shd w:val="clear" w:color="auto" w:fill="FFCCFF"/>
          </w:tcPr>
          <w:p w14:paraId="4391517F" w14:textId="567FF598" w:rsidR="00BD2F0C" w:rsidRPr="00E73460" w:rsidRDefault="00F7560F" w:rsidP="002C0EBF">
            <w:pPr>
              <w:rPr>
                <w:sz w:val="20"/>
                <w:szCs w:val="20"/>
              </w:rPr>
            </w:pPr>
            <w:r w:rsidRPr="00E73460">
              <w:rPr>
                <w:sz w:val="20"/>
                <w:szCs w:val="20"/>
              </w:rPr>
              <w:t>3</w:t>
            </w:r>
          </w:p>
          <w:p w14:paraId="38F03FEA" w14:textId="77777777" w:rsidR="00BD2F0C" w:rsidRPr="005265F6" w:rsidRDefault="00BD2F0C" w:rsidP="002C0EBF">
            <w:pPr>
              <w:rPr>
                <w:sz w:val="20"/>
                <w:szCs w:val="20"/>
                <w:highlight w:val="yellow"/>
              </w:rPr>
            </w:pPr>
          </w:p>
          <w:p w14:paraId="73D0D87C" w14:textId="77777777" w:rsidR="00BD2F0C" w:rsidRPr="005265F6" w:rsidRDefault="00BD2F0C" w:rsidP="002C0EBF">
            <w:pPr>
              <w:rPr>
                <w:sz w:val="20"/>
                <w:szCs w:val="20"/>
                <w:highlight w:val="yellow"/>
              </w:rPr>
            </w:pPr>
          </w:p>
          <w:p w14:paraId="2E0DFD24" w14:textId="6851882F" w:rsidR="00BD2F0C" w:rsidRPr="005265F6" w:rsidRDefault="0040271D" w:rsidP="002C0EBF">
            <w:pPr>
              <w:rPr>
                <w:sz w:val="20"/>
                <w:szCs w:val="20"/>
                <w:highlight w:val="yellow"/>
              </w:rPr>
            </w:pPr>
            <w:r>
              <w:rPr>
                <w:sz w:val="20"/>
                <w:szCs w:val="20"/>
              </w:rPr>
              <w:t>32</w:t>
            </w:r>
          </w:p>
        </w:tc>
      </w:tr>
      <w:tr w:rsidR="00BD2F0C" w:rsidRPr="009E304D" w14:paraId="48DAB9C4" w14:textId="77777777" w:rsidTr="00EF5839">
        <w:trPr>
          <w:trHeight w:val="317"/>
        </w:trPr>
        <w:tc>
          <w:tcPr>
            <w:tcW w:w="534" w:type="dxa"/>
            <w:vMerge/>
            <w:shd w:val="clear" w:color="auto" w:fill="B6DDE8"/>
          </w:tcPr>
          <w:p w14:paraId="644245A1" w14:textId="77777777" w:rsidR="00BD2F0C" w:rsidRPr="009E304D" w:rsidRDefault="00BD2F0C" w:rsidP="002C0EBF">
            <w:pPr>
              <w:rPr>
                <w:sz w:val="20"/>
                <w:szCs w:val="20"/>
              </w:rPr>
            </w:pPr>
          </w:p>
        </w:tc>
        <w:tc>
          <w:tcPr>
            <w:tcW w:w="708" w:type="dxa"/>
            <w:shd w:val="clear" w:color="auto" w:fill="D6E3BC"/>
          </w:tcPr>
          <w:p w14:paraId="5D762241" w14:textId="77777777" w:rsidR="00BD2F0C" w:rsidRPr="009E304D" w:rsidRDefault="00BD2F0C" w:rsidP="002C0EBF">
            <w:pPr>
              <w:rPr>
                <w:sz w:val="20"/>
                <w:szCs w:val="20"/>
              </w:rPr>
            </w:pPr>
          </w:p>
        </w:tc>
        <w:tc>
          <w:tcPr>
            <w:tcW w:w="3118" w:type="dxa"/>
            <w:shd w:val="clear" w:color="auto" w:fill="FFCCFF"/>
          </w:tcPr>
          <w:p w14:paraId="180CFF9E" w14:textId="77777777" w:rsidR="00BD2F0C" w:rsidRPr="00F121BC" w:rsidRDefault="00BD2F0C" w:rsidP="002C0EBF">
            <w:pPr>
              <w:rPr>
                <w:sz w:val="20"/>
                <w:szCs w:val="20"/>
              </w:rPr>
            </w:pPr>
            <w:r w:rsidRPr="00F121BC">
              <w:rPr>
                <w:sz w:val="20"/>
                <w:szCs w:val="20"/>
              </w:rPr>
              <w:t>Mokytojų atestacijos vykdymas</w:t>
            </w:r>
          </w:p>
        </w:tc>
        <w:tc>
          <w:tcPr>
            <w:tcW w:w="1418" w:type="dxa"/>
            <w:shd w:val="clear" w:color="auto" w:fill="FFCCFF"/>
          </w:tcPr>
          <w:p w14:paraId="45B7085F" w14:textId="77777777" w:rsidR="00BD2F0C" w:rsidRPr="00F121BC" w:rsidRDefault="00BD2F0C" w:rsidP="002C0EBF">
            <w:pPr>
              <w:rPr>
                <w:sz w:val="20"/>
                <w:szCs w:val="20"/>
              </w:rPr>
            </w:pPr>
            <w:r w:rsidRPr="00F121BC">
              <w:rPr>
                <w:sz w:val="20"/>
                <w:szCs w:val="20"/>
              </w:rPr>
              <w:t xml:space="preserve">Direktorius, dir. pav. </w:t>
            </w:r>
            <w:proofErr w:type="spellStart"/>
            <w:r w:rsidRPr="00F121BC">
              <w:rPr>
                <w:sz w:val="20"/>
                <w:szCs w:val="20"/>
              </w:rPr>
              <w:t>ug</w:t>
            </w:r>
            <w:proofErr w:type="spellEnd"/>
            <w:r w:rsidRPr="00F121BC">
              <w:rPr>
                <w:sz w:val="20"/>
                <w:szCs w:val="20"/>
              </w:rPr>
              <w:t xml:space="preserve">. </w:t>
            </w:r>
          </w:p>
        </w:tc>
        <w:tc>
          <w:tcPr>
            <w:tcW w:w="1732" w:type="dxa"/>
            <w:shd w:val="clear" w:color="auto" w:fill="FFCCFF"/>
          </w:tcPr>
          <w:p w14:paraId="19C8F24A" w14:textId="77777777" w:rsidR="00BD2F0C" w:rsidRPr="00F121BC" w:rsidRDefault="00BD2F0C" w:rsidP="002C0EBF">
            <w:pPr>
              <w:rPr>
                <w:sz w:val="20"/>
                <w:szCs w:val="20"/>
              </w:rPr>
            </w:pPr>
            <w:r w:rsidRPr="00F121BC">
              <w:rPr>
                <w:sz w:val="20"/>
                <w:szCs w:val="20"/>
              </w:rPr>
              <w:t>Besiatestuojančių mokyt. sk.</w:t>
            </w:r>
          </w:p>
        </w:tc>
        <w:tc>
          <w:tcPr>
            <w:tcW w:w="1028" w:type="dxa"/>
            <w:gridSpan w:val="2"/>
            <w:shd w:val="clear" w:color="auto" w:fill="FFCCFF"/>
          </w:tcPr>
          <w:p w14:paraId="4D03C930" w14:textId="77777777" w:rsidR="00BD2F0C" w:rsidRPr="00F8717C" w:rsidRDefault="00BD2F0C" w:rsidP="002C0EBF">
            <w:pPr>
              <w:rPr>
                <w:sz w:val="20"/>
                <w:szCs w:val="20"/>
              </w:rPr>
            </w:pPr>
            <w:r w:rsidRPr="00F8717C">
              <w:rPr>
                <w:sz w:val="20"/>
                <w:szCs w:val="20"/>
              </w:rPr>
              <w:t>3</w:t>
            </w:r>
          </w:p>
        </w:tc>
        <w:tc>
          <w:tcPr>
            <w:tcW w:w="737" w:type="dxa"/>
            <w:gridSpan w:val="3"/>
            <w:shd w:val="clear" w:color="auto" w:fill="FFCCFF"/>
          </w:tcPr>
          <w:p w14:paraId="254A1B25" w14:textId="52876880" w:rsidR="00BD2F0C" w:rsidRPr="00F8717C" w:rsidRDefault="00F8717C" w:rsidP="002C0EBF">
            <w:pPr>
              <w:rPr>
                <w:sz w:val="20"/>
                <w:szCs w:val="20"/>
              </w:rPr>
            </w:pPr>
            <w:r>
              <w:rPr>
                <w:sz w:val="20"/>
                <w:szCs w:val="20"/>
              </w:rPr>
              <w:t>2</w:t>
            </w:r>
          </w:p>
        </w:tc>
        <w:tc>
          <w:tcPr>
            <w:tcW w:w="966" w:type="dxa"/>
            <w:gridSpan w:val="2"/>
            <w:shd w:val="clear" w:color="auto" w:fill="FFCCFF"/>
          </w:tcPr>
          <w:p w14:paraId="270012B7" w14:textId="1597BC0D" w:rsidR="00BD2F0C" w:rsidRPr="00F8717C" w:rsidRDefault="00F8717C" w:rsidP="002C0EBF">
            <w:pPr>
              <w:rPr>
                <w:sz w:val="20"/>
                <w:szCs w:val="20"/>
              </w:rPr>
            </w:pPr>
            <w:r>
              <w:rPr>
                <w:sz w:val="20"/>
                <w:szCs w:val="20"/>
              </w:rPr>
              <w:t>2</w:t>
            </w:r>
          </w:p>
        </w:tc>
      </w:tr>
      <w:tr w:rsidR="00BD2F0C" w:rsidRPr="009E304D" w14:paraId="600F102B" w14:textId="77777777" w:rsidTr="00EF5839">
        <w:trPr>
          <w:trHeight w:val="317"/>
        </w:trPr>
        <w:tc>
          <w:tcPr>
            <w:tcW w:w="534" w:type="dxa"/>
            <w:vMerge/>
            <w:shd w:val="clear" w:color="auto" w:fill="auto"/>
          </w:tcPr>
          <w:p w14:paraId="0A157264" w14:textId="77777777" w:rsidR="00BD2F0C" w:rsidRPr="009E304D" w:rsidRDefault="00BD2F0C" w:rsidP="002C0EBF">
            <w:pPr>
              <w:rPr>
                <w:sz w:val="20"/>
                <w:szCs w:val="20"/>
              </w:rPr>
            </w:pPr>
          </w:p>
        </w:tc>
        <w:tc>
          <w:tcPr>
            <w:tcW w:w="9707" w:type="dxa"/>
            <w:gridSpan w:val="11"/>
            <w:shd w:val="clear" w:color="auto" w:fill="D6E3BC"/>
          </w:tcPr>
          <w:p w14:paraId="73D2262A" w14:textId="358DD40E" w:rsidR="00BD2F0C" w:rsidRPr="009E304D" w:rsidRDefault="00BD2F0C" w:rsidP="00BD2F0C">
            <w:pPr>
              <w:numPr>
                <w:ilvl w:val="0"/>
                <w:numId w:val="6"/>
              </w:numPr>
              <w:tabs>
                <w:tab w:val="left" w:pos="222"/>
              </w:tabs>
              <w:rPr>
                <w:sz w:val="20"/>
                <w:szCs w:val="20"/>
              </w:rPr>
            </w:pPr>
            <w:r>
              <w:rPr>
                <w:sz w:val="20"/>
                <w:szCs w:val="20"/>
              </w:rPr>
              <w:t>Ugdyti mokinių atsakomybę už savo mokymąsi</w:t>
            </w:r>
            <w:r w:rsidR="002A5FB8">
              <w:rPr>
                <w:sz w:val="20"/>
                <w:szCs w:val="20"/>
              </w:rPr>
              <w:t xml:space="preserve"> </w:t>
            </w:r>
            <w:r>
              <w:rPr>
                <w:sz w:val="20"/>
                <w:szCs w:val="20"/>
              </w:rPr>
              <w:t>(pamokų lankomumo kontrolė ir t.t.).</w:t>
            </w:r>
          </w:p>
        </w:tc>
      </w:tr>
      <w:tr w:rsidR="00BD2F0C" w:rsidRPr="009E304D" w14:paraId="370C6DF3" w14:textId="77777777" w:rsidTr="00EF5839">
        <w:trPr>
          <w:trHeight w:val="317"/>
        </w:trPr>
        <w:tc>
          <w:tcPr>
            <w:tcW w:w="534" w:type="dxa"/>
            <w:vMerge/>
            <w:shd w:val="clear" w:color="auto" w:fill="auto"/>
          </w:tcPr>
          <w:p w14:paraId="3CEC25A7" w14:textId="77777777" w:rsidR="00BD2F0C" w:rsidRPr="009E304D" w:rsidRDefault="00BD2F0C" w:rsidP="002C0EBF">
            <w:pPr>
              <w:rPr>
                <w:sz w:val="20"/>
                <w:szCs w:val="20"/>
              </w:rPr>
            </w:pPr>
          </w:p>
        </w:tc>
        <w:tc>
          <w:tcPr>
            <w:tcW w:w="708" w:type="dxa"/>
            <w:vMerge w:val="restart"/>
            <w:shd w:val="clear" w:color="auto" w:fill="D6E3BC"/>
          </w:tcPr>
          <w:p w14:paraId="4A6D3DF3" w14:textId="77777777" w:rsidR="00BD2F0C" w:rsidRPr="009E304D" w:rsidRDefault="00BD2F0C" w:rsidP="002C0EBF">
            <w:pPr>
              <w:ind w:left="720"/>
              <w:rPr>
                <w:sz w:val="20"/>
                <w:szCs w:val="20"/>
              </w:rPr>
            </w:pPr>
          </w:p>
        </w:tc>
        <w:tc>
          <w:tcPr>
            <w:tcW w:w="3118" w:type="dxa"/>
            <w:shd w:val="clear" w:color="auto" w:fill="FDE9D9"/>
          </w:tcPr>
          <w:p w14:paraId="5BEE7BA7" w14:textId="77777777" w:rsidR="00BD2F0C" w:rsidRPr="000119AE" w:rsidRDefault="00BD2F0C" w:rsidP="002C0EBF">
            <w:pPr>
              <w:autoSpaceDE w:val="0"/>
              <w:autoSpaceDN w:val="0"/>
              <w:adjustRightInd w:val="0"/>
              <w:rPr>
                <w:rFonts w:eastAsia="Calibri"/>
                <w:color w:val="000000"/>
                <w:sz w:val="20"/>
                <w:szCs w:val="20"/>
                <w:lang w:eastAsia="lt-LT"/>
              </w:rPr>
            </w:pPr>
            <w:r w:rsidRPr="000119AE">
              <w:rPr>
                <w:sz w:val="20"/>
                <w:szCs w:val="20"/>
              </w:rPr>
              <w:t>Socialinės, psichologinės pagalbos teikimas moksleiviams</w:t>
            </w:r>
          </w:p>
          <w:p w14:paraId="670A907B" w14:textId="77777777" w:rsidR="00BD2F0C" w:rsidRPr="000119AE" w:rsidRDefault="00BD2F0C" w:rsidP="002C0EBF">
            <w:pPr>
              <w:autoSpaceDE w:val="0"/>
              <w:autoSpaceDN w:val="0"/>
              <w:adjustRightInd w:val="0"/>
              <w:rPr>
                <w:sz w:val="20"/>
                <w:szCs w:val="20"/>
              </w:rPr>
            </w:pPr>
          </w:p>
        </w:tc>
        <w:tc>
          <w:tcPr>
            <w:tcW w:w="1418" w:type="dxa"/>
            <w:shd w:val="clear" w:color="auto" w:fill="auto"/>
          </w:tcPr>
          <w:p w14:paraId="1B559E38" w14:textId="77777777" w:rsidR="00BD2F0C" w:rsidRPr="000119AE" w:rsidRDefault="00BD2F0C" w:rsidP="002C0EBF">
            <w:pPr>
              <w:rPr>
                <w:sz w:val="20"/>
                <w:szCs w:val="20"/>
              </w:rPr>
            </w:pPr>
            <w:r w:rsidRPr="000119AE">
              <w:rPr>
                <w:sz w:val="20"/>
                <w:szCs w:val="20"/>
              </w:rPr>
              <w:t xml:space="preserve">Direktorius, dir. pav. </w:t>
            </w:r>
            <w:proofErr w:type="spellStart"/>
            <w:r w:rsidRPr="000119AE">
              <w:rPr>
                <w:sz w:val="20"/>
                <w:szCs w:val="20"/>
              </w:rPr>
              <w:t>ug</w:t>
            </w:r>
            <w:proofErr w:type="spellEnd"/>
            <w:r w:rsidRPr="000119AE">
              <w:rPr>
                <w:sz w:val="20"/>
                <w:szCs w:val="20"/>
              </w:rPr>
              <w:t>.</w:t>
            </w:r>
          </w:p>
        </w:tc>
        <w:tc>
          <w:tcPr>
            <w:tcW w:w="2161" w:type="dxa"/>
            <w:gridSpan w:val="2"/>
            <w:shd w:val="clear" w:color="auto" w:fill="auto"/>
          </w:tcPr>
          <w:p w14:paraId="3EA39486" w14:textId="77777777" w:rsidR="00BD2F0C" w:rsidRPr="000119AE" w:rsidRDefault="00BD2F0C" w:rsidP="002C0EBF">
            <w:pPr>
              <w:rPr>
                <w:rFonts w:eastAsia="Calibri"/>
                <w:sz w:val="20"/>
                <w:szCs w:val="20"/>
                <w:lang w:eastAsia="lt-LT"/>
              </w:rPr>
            </w:pPr>
            <w:r w:rsidRPr="000119AE">
              <w:rPr>
                <w:rFonts w:eastAsia="Calibri"/>
                <w:sz w:val="20"/>
                <w:szCs w:val="20"/>
                <w:lang w:eastAsia="lt-LT"/>
              </w:rPr>
              <w:t>Pagalbos specialistų et. sk.</w:t>
            </w:r>
          </w:p>
        </w:tc>
        <w:tc>
          <w:tcPr>
            <w:tcW w:w="708" w:type="dxa"/>
            <w:gridSpan w:val="2"/>
            <w:shd w:val="clear" w:color="auto" w:fill="auto"/>
          </w:tcPr>
          <w:p w14:paraId="2485ABC7" w14:textId="09AB9090" w:rsidR="00BD2F0C" w:rsidRPr="00F727B3" w:rsidRDefault="00F727B3" w:rsidP="000119AE">
            <w:pPr>
              <w:rPr>
                <w:sz w:val="20"/>
                <w:szCs w:val="20"/>
              </w:rPr>
            </w:pPr>
            <w:r w:rsidRPr="00F727B3">
              <w:rPr>
                <w:rFonts w:eastAsia="Calibri"/>
                <w:sz w:val="20"/>
                <w:szCs w:val="20"/>
                <w:lang w:eastAsia="lt-LT"/>
              </w:rPr>
              <w:t>7,5</w:t>
            </w:r>
          </w:p>
        </w:tc>
        <w:tc>
          <w:tcPr>
            <w:tcW w:w="709" w:type="dxa"/>
            <w:gridSpan w:val="3"/>
            <w:shd w:val="clear" w:color="auto" w:fill="auto"/>
          </w:tcPr>
          <w:p w14:paraId="371BB5A1" w14:textId="3E638F99" w:rsidR="00BD2F0C" w:rsidRPr="00F727B3" w:rsidRDefault="00F727B3" w:rsidP="000119AE">
            <w:pPr>
              <w:rPr>
                <w:sz w:val="20"/>
                <w:szCs w:val="20"/>
              </w:rPr>
            </w:pPr>
            <w:r w:rsidRPr="00F727B3">
              <w:rPr>
                <w:sz w:val="20"/>
                <w:szCs w:val="20"/>
              </w:rPr>
              <w:t>7,5</w:t>
            </w:r>
          </w:p>
        </w:tc>
        <w:tc>
          <w:tcPr>
            <w:tcW w:w="885" w:type="dxa"/>
            <w:shd w:val="clear" w:color="auto" w:fill="auto"/>
          </w:tcPr>
          <w:p w14:paraId="3D13AE24" w14:textId="7416F665" w:rsidR="00BD2F0C" w:rsidRPr="00F727B3" w:rsidRDefault="00F727B3" w:rsidP="002C0EBF">
            <w:pPr>
              <w:rPr>
                <w:sz w:val="20"/>
                <w:szCs w:val="20"/>
              </w:rPr>
            </w:pPr>
            <w:r w:rsidRPr="00F727B3">
              <w:rPr>
                <w:sz w:val="20"/>
                <w:szCs w:val="20"/>
              </w:rPr>
              <w:t>7,5</w:t>
            </w:r>
          </w:p>
        </w:tc>
      </w:tr>
      <w:tr w:rsidR="00BD2F0C" w:rsidRPr="009E304D" w14:paraId="77218B14" w14:textId="77777777" w:rsidTr="00EF5839">
        <w:trPr>
          <w:trHeight w:val="317"/>
        </w:trPr>
        <w:tc>
          <w:tcPr>
            <w:tcW w:w="534" w:type="dxa"/>
            <w:vMerge/>
            <w:shd w:val="clear" w:color="auto" w:fill="auto"/>
          </w:tcPr>
          <w:p w14:paraId="72E2D911" w14:textId="77777777" w:rsidR="00BD2F0C" w:rsidRPr="009E304D" w:rsidRDefault="00BD2F0C" w:rsidP="002C0EBF">
            <w:pPr>
              <w:rPr>
                <w:sz w:val="20"/>
                <w:szCs w:val="20"/>
              </w:rPr>
            </w:pPr>
          </w:p>
        </w:tc>
        <w:tc>
          <w:tcPr>
            <w:tcW w:w="708" w:type="dxa"/>
            <w:vMerge/>
            <w:shd w:val="clear" w:color="auto" w:fill="D6E3BC"/>
          </w:tcPr>
          <w:p w14:paraId="03AE608F" w14:textId="77777777" w:rsidR="00BD2F0C" w:rsidRPr="009E304D" w:rsidRDefault="00BD2F0C" w:rsidP="002C0EBF">
            <w:pPr>
              <w:ind w:left="720"/>
              <w:rPr>
                <w:sz w:val="20"/>
                <w:szCs w:val="20"/>
              </w:rPr>
            </w:pPr>
          </w:p>
        </w:tc>
        <w:tc>
          <w:tcPr>
            <w:tcW w:w="3118" w:type="dxa"/>
            <w:shd w:val="clear" w:color="auto" w:fill="FDE9D9"/>
          </w:tcPr>
          <w:p w14:paraId="53BAF955" w14:textId="77777777" w:rsidR="00BD2F0C" w:rsidRPr="000119AE" w:rsidRDefault="00BD2F0C" w:rsidP="002C0EBF">
            <w:pPr>
              <w:rPr>
                <w:sz w:val="20"/>
                <w:szCs w:val="20"/>
              </w:rPr>
            </w:pPr>
            <w:r w:rsidRPr="000119AE">
              <w:rPr>
                <w:sz w:val="20"/>
                <w:szCs w:val="20"/>
              </w:rPr>
              <w:t xml:space="preserve">Kokybiško maitinimo organizavimas </w:t>
            </w:r>
          </w:p>
        </w:tc>
        <w:tc>
          <w:tcPr>
            <w:tcW w:w="1418" w:type="dxa"/>
            <w:shd w:val="clear" w:color="auto" w:fill="auto"/>
          </w:tcPr>
          <w:p w14:paraId="46FC123D" w14:textId="77777777" w:rsidR="00BD2F0C" w:rsidRPr="000119AE" w:rsidRDefault="00BD2F0C" w:rsidP="002C0EBF">
            <w:pPr>
              <w:rPr>
                <w:sz w:val="20"/>
                <w:szCs w:val="20"/>
              </w:rPr>
            </w:pPr>
            <w:r w:rsidRPr="000119AE">
              <w:rPr>
                <w:sz w:val="20"/>
                <w:szCs w:val="20"/>
              </w:rPr>
              <w:t xml:space="preserve">Direktorius </w:t>
            </w:r>
          </w:p>
        </w:tc>
        <w:tc>
          <w:tcPr>
            <w:tcW w:w="2161" w:type="dxa"/>
            <w:gridSpan w:val="2"/>
            <w:shd w:val="clear" w:color="auto" w:fill="auto"/>
          </w:tcPr>
          <w:p w14:paraId="4F547843" w14:textId="77777777" w:rsidR="00BD2F0C" w:rsidRPr="000119AE" w:rsidRDefault="00BD2F0C" w:rsidP="002C0EBF">
            <w:pPr>
              <w:autoSpaceDE w:val="0"/>
              <w:autoSpaceDN w:val="0"/>
              <w:adjustRightInd w:val="0"/>
              <w:rPr>
                <w:rFonts w:eastAsia="Calibri"/>
                <w:sz w:val="20"/>
                <w:szCs w:val="20"/>
                <w:lang w:eastAsia="lt-LT"/>
              </w:rPr>
            </w:pPr>
            <w:r w:rsidRPr="000119AE">
              <w:rPr>
                <w:rFonts w:eastAsia="Calibri"/>
                <w:sz w:val="20"/>
                <w:szCs w:val="20"/>
                <w:lang w:eastAsia="lt-LT"/>
              </w:rPr>
              <w:t>Maitinamų mokinių sk.</w:t>
            </w:r>
          </w:p>
        </w:tc>
        <w:tc>
          <w:tcPr>
            <w:tcW w:w="708" w:type="dxa"/>
            <w:gridSpan w:val="2"/>
            <w:shd w:val="clear" w:color="auto" w:fill="auto"/>
          </w:tcPr>
          <w:p w14:paraId="769694D4" w14:textId="1A8360F9" w:rsidR="00BD2F0C" w:rsidRPr="005265F6" w:rsidRDefault="000119AE" w:rsidP="002C0EBF">
            <w:pPr>
              <w:rPr>
                <w:rFonts w:eastAsia="Calibri"/>
                <w:sz w:val="20"/>
                <w:szCs w:val="20"/>
                <w:highlight w:val="yellow"/>
                <w:lang w:eastAsia="lt-LT"/>
              </w:rPr>
            </w:pPr>
            <w:r w:rsidRPr="004217A6">
              <w:rPr>
                <w:rFonts w:eastAsia="Calibri"/>
                <w:sz w:val="20"/>
                <w:szCs w:val="20"/>
                <w:lang w:eastAsia="lt-LT"/>
              </w:rPr>
              <w:t>150</w:t>
            </w:r>
          </w:p>
        </w:tc>
        <w:tc>
          <w:tcPr>
            <w:tcW w:w="709" w:type="dxa"/>
            <w:gridSpan w:val="3"/>
            <w:shd w:val="clear" w:color="auto" w:fill="auto"/>
          </w:tcPr>
          <w:p w14:paraId="09D877D7" w14:textId="5BB6ACBF" w:rsidR="00BD2F0C" w:rsidRPr="005265F6" w:rsidRDefault="00BD2F0C" w:rsidP="000119AE">
            <w:pPr>
              <w:rPr>
                <w:sz w:val="20"/>
                <w:szCs w:val="20"/>
                <w:highlight w:val="yellow"/>
              </w:rPr>
            </w:pPr>
            <w:r w:rsidRPr="004217A6">
              <w:rPr>
                <w:sz w:val="20"/>
                <w:szCs w:val="20"/>
              </w:rPr>
              <w:t>1</w:t>
            </w:r>
            <w:r w:rsidR="000119AE" w:rsidRPr="004217A6">
              <w:rPr>
                <w:sz w:val="20"/>
                <w:szCs w:val="20"/>
              </w:rPr>
              <w:t>53</w:t>
            </w:r>
          </w:p>
        </w:tc>
        <w:tc>
          <w:tcPr>
            <w:tcW w:w="885" w:type="dxa"/>
            <w:shd w:val="clear" w:color="auto" w:fill="auto"/>
          </w:tcPr>
          <w:p w14:paraId="507A1918" w14:textId="5593A30F" w:rsidR="00BD2F0C" w:rsidRPr="005265F6" w:rsidRDefault="00BD2F0C" w:rsidP="000119AE">
            <w:pPr>
              <w:rPr>
                <w:sz w:val="20"/>
                <w:szCs w:val="20"/>
                <w:highlight w:val="yellow"/>
              </w:rPr>
            </w:pPr>
            <w:r w:rsidRPr="004217A6">
              <w:rPr>
                <w:sz w:val="20"/>
                <w:szCs w:val="20"/>
              </w:rPr>
              <w:t>1</w:t>
            </w:r>
            <w:r w:rsidR="004217A6">
              <w:rPr>
                <w:sz w:val="20"/>
                <w:szCs w:val="20"/>
              </w:rPr>
              <w:t>55</w:t>
            </w:r>
          </w:p>
        </w:tc>
      </w:tr>
      <w:tr w:rsidR="00BD2F0C" w:rsidRPr="009E304D" w14:paraId="0DC2DE94" w14:textId="77777777" w:rsidTr="00EF5839">
        <w:trPr>
          <w:trHeight w:val="317"/>
        </w:trPr>
        <w:tc>
          <w:tcPr>
            <w:tcW w:w="534" w:type="dxa"/>
            <w:vMerge/>
            <w:shd w:val="clear" w:color="auto" w:fill="auto"/>
          </w:tcPr>
          <w:p w14:paraId="5CE1648B" w14:textId="77777777" w:rsidR="00BD2F0C" w:rsidRPr="009E304D" w:rsidRDefault="00BD2F0C" w:rsidP="002C0EBF">
            <w:pPr>
              <w:rPr>
                <w:sz w:val="20"/>
                <w:szCs w:val="20"/>
              </w:rPr>
            </w:pPr>
          </w:p>
        </w:tc>
        <w:tc>
          <w:tcPr>
            <w:tcW w:w="708" w:type="dxa"/>
            <w:vMerge/>
            <w:shd w:val="clear" w:color="auto" w:fill="D6E3BC"/>
          </w:tcPr>
          <w:p w14:paraId="4DDB0016" w14:textId="77777777" w:rsidR="00BD2F0C" w:rsidRPr="009E304D" w:rsidRDefault="00BD2F0C" w:rsidP="002C0EBF">
            <w:pPr>
              <w:ind w:left="720"/>
              <w:rPr>
                <w:sz w:val="20"/>
                <w:szCs w:val="20"/>
              </w:rPr>
            </w:pPr>
          </w:p>
        </w:tc>
        <w:tc>
          <w:tcPr>
            <w:tcW w:w="3118" w:type="dxa"/>
            <w:shd w:val="clear" w:color="auto" w:fill="FDE9D9"/>
          </w:tcPr>
          <w:p w14:paraId="659F32CB" w14:textId="4C5CCFB9" w:rsidR="00BD2F0C" w:rsidRPr="00270BC8" w:rsidRDefault="00BD2F0C" w:rsidP="002C0EBF">
            <w:pPr>
              <w:autoSpaceDE w:val="0"/>
              <w:autoSpaceDN w:val="0"/>
              <w:adjustRightInd w:val="0"/>
              <w:rPr>
                <w:rFonts w:eastAsia="Calibri"/>
                <w:sz w:val="20"/>
                <w:szCs w:val="20"/>
                <w:lang w:eastAsia="lt-LT"/>
              </w:rPr>
            </w:pPr>
            <w:r w:rsidRPr="00270BC8">
              <w:rPr>
                <w:rFonts w:eastAsia="Calibri"/>
                <w:sz w:val="20"/>
                <w:szCs w:val="20"/>
                <w:lang w:eastAsia="lt-LT"/>
              </w:rPr>
              <w:t xml:space="preserve">Mokinių </w:t>
            </w:r>
            <w:r w:rsidR="002A5FB8" w:rsidRPr="00270BC8">
              <w:rPr>
                <w:rFonts w:eastAsia="Calibri"/>
                <w:sz w:val="20"/>
                <w:szCs w:val="20"/>
                <w:lang w:eastAsia="lt-LT"/>
              </w:rPr>
              <w:t>pavėžėjimas</w:t>
            </w:r>
          </w:p>
          <w:p w14:paraId="276C77AE" w14:textId="77777777" w:rsidR="00BD2F0C" w:rsidRPr="00270BC8" w:rsidRDefault="00BD2F0C" w:rsidP="002C0EBF">
            <w:pPr>
              <w:autoSpaceDE w:val="0"/>
              <w:autoSpaceDN w:val="0"/>
              <w:adjustRightInd w:val="0"/>
              <w:rPr>
                <w:sz w:val="20"/>
                <w:szCs w:val="20"/>
              </w:rPr>
            </w:pPr>
          </w:p>
        </w:tc>
        <w:tc>
          <w:tcPr>
            <w:tcW w:w="1418" w:type="dxa"/>
            <w:shd w:val="clear" w:color="auto" w:fill="auto"/>
          </w:tcPr>
          <w:p w14:paraId="07381133" w14:textId="77777777" w:rsidR="00BD2F0C" w:rsidRPr="00270BC8" w:rsidRDefault="00BD2F0C" w:rsidP="002C0EBF">
            <w:pPr>
              <w:rPr>
                <w:sz w:val="20"/>
                <w:szCs w:val="20"/>
              </w:rPr>
            </w:pPr>
            <w:r w:rsidRPr="00270BC8">
              <w:rPr>
                <w:sz w:val="20"/>
                <w:szCs w:val="20"/>
              </w:rPr>
              <w:t>Direktoriaus pav. ūkiui</w:t>
            </w:r>
          </w:p>
        </w:tc>
        <w:tc>
          <w:tcPr>
            <w:tcW w:w="2161" w:type="dxa"/>
            <w:gridSpan w:val="2"/>
            <w:shd w:val="clear" w:color="auto" w:fill="auto"/>
          </w:tcPr>
          <w:p w14:paraId="0CF893D8" w14:textId="77777777" w:rsidR="00BD2F0C" w:rsidRPr="00270BC8" w:rsidRDefault="00BD2F0C" w:rsidP="002C0EBF">
            <w:pPr>
              <w:autoSpaceDE w:val="0"/>
              <w:autoSpaceDN w:val="0"/>
              <w:adjustRightInd w:val="0"/>
              <w:rPr>
                <w:rFonts w:eastAsia="Calibri"/>
                <w:sz w:val="20"/>
                <w:szCs w:val="20"/>
                <w:lang w:eastAsia="lt-LT"/>
              </w:rPr>
            </w:pPr>
            <w:r w:rsidRPr="00270BC8">
              <w:rPr>
                <w:rFonts w:eastAsia="Calibri"/>
                <w:sz w:val="20"/>
                <w:szCs w:val="20"/>
                <w:lang w:eastAsia="lt-LT"/>
              </w:rPr>
              <w:t>Mokinių sk.</w:t>
            </w:r>
          </w:p>
        </w:tc>
        <w:tc>
          <w:tcPr>
            <w:tcW w:w="708" w:type="dxa"/>
            <w:gridSpan w:val="2"/>
            <w:shd w:val="clear" w:color="auto" w:fill="auto"/>
          </w:tcPr>
          <w:p w14:paraId="374C6F6E" w14:textId="60E4679C" w:rsidR="00BD2F0C" w:rsidRPr="00232E26" w:rsidRDefault="00232E26" w:rsidP="002C0EBF">
            <w:pPr>
              <w:rPr>
                <w:rFonts w:eastAsia="Calibri"/>
                <w:sz w:val="20"/>
                <w:szCs w:val="20"/>
                <w:lang w:eastAsia="lt-LT"/>
              </w:rPr>
            </w:pPr>
            <w:r w:rsidRPr="00232E26">
              <w:rPr>
                <w:rFonts w:eastAsia="Calibri"/>
                <w:sz w:val="20"/>
                <w:szCs w:val="20"/>
                <w:lang w:eastAsia="lt-LT"/>
              </w:rPr>
              <w:t>77</w:t>
            </w:r>
          </w:p>
        </w:tc>
        <w:tc>
          <w:tcPr>
            <w:tcW w:w="709" w:type="dxa"/>
            <w:gridSpan w:val="3"/>
            <w:shd w:val="clear" w:color="auto" w:fill="auto"/>
          </w:tcPr>
          <w:p w14:paraId="0A5B9E04" w14:textId="64485B22" w:rsidR="00BD2F0C" w:rsidRPr="00232E26" w:rsidRDefault="00232E26" w:rsidP="002C0EBF">
            <w:pPr>
              <w:rPr>
                <w:sz w:val="20"/>
                <w:szCs w:val="20"/>
              </w:rPr>
            </w:pPr>
            <w:r w:rsidRPr="00232E26">
              <w:rPr>
                <w:sz w:val="20"/>
                <w:szCs w:val="20"/>
              </w:rPr>
              <w:t>77</w:t>
            </w:r>
          </w:p>
        </w:tc>
        <w:tc>
          <w:tcPr>
            <w:tcW w:w="885" w:type="dxa"/>
            <w:shd w:val="clear" w:color="auto" w:fill="auto"/>
          </w:tcPr>
          <w:p w14:paraId="77C9A4C4" w14:textId="2B381BCC" w:rsidR="00BD2F0C" w:rsidRPr="00232E26" w:rsidRDefault="00232E26" w:rsidP="002C0EBF">
            <w:pPr>
              <w:rPr>
                <w:sz w:val="20"/>
                <w:szCs w:val="20"/>
              </w:rPr>
            </w:pPr>
            <w:r w:rsidRPr="00232E26">
              <w:rPr>
                <w:sz w:val="20"/>
                <w:szCs w:val="20"/>
              </w:rPr>
              <w:t>77</w:t>
            </w:r>
          </w:p>
        </w:tc>
      </w:tr>
      <w:tr w:rsidR="00BD2F0C" w:rsidRPr="009E304D" w14:paraId="41448E27" w14:textId="77777777" w:rsidTr="00EF5839">
        <w:trPr>
          <w:trHeight w:val="317"/>
        </w:trPr>
        <w:tc>
          <w:tcPr>
            <w:tcW w:w="534" w:type="dxa"/>
            <w:vMerge/>
            <w:shd w:val="clear" w:color="auto" w:fill="auto"/>
          </w:tcPr>
          <w:p w14:paraId="07E1927C" w14:textId="77777777" w:rsidR="00BD2F0C" w:rsidRPr="009E304D" w:rsidRDefault="00BD2F0C" w:rsidP="002C0EBF">
            <w:pPr>
              <w:rPr>
                <w:sz w:val="20"/>
                <w:szCs w:val="20"/>
              </w:rPr>
            </w:pPr>
          </w:p>
        </w:tc>
        <w:tc>
          <w:tcPr>
            <w:tcW w:w="9707" w:type="dxa"/>
            <w:gridSpan w:val="11"/>
            <w:shd w:val="clear" w:color="auto" w:fill="D6E3BC"/>
          </w:tcPr>
          <w:p w14:paraId="73BD53CB" w14:textId="4ABFAFB6" w:rsidR="00BD2F0C" w:rsidRPr="009E304D" w:rsidRDefault="00BD2F0C" w:rsidP="00BD2F0C">
            <w:pPr>
              <w:numPr>
                <w:ilvl w:val="0"/>
                <w:numId w:val="6"/>
              </w:numPr>
              <w:tabs>
                <w:tab w:val="left" w:pos="222"/>
              </w:tabs>
              <w:rPr>
                <w:sz w:val="20"/>
                <w:szCs w:val="20"/>
              </w:rPr>
            </w:pPr>
            <w:r>
              <w:rPr>
                <w:sz w:val="20"/>
                <w:szCs w:val="20"/>
              </w:rPr>
              <w:t>Sudaryti sąlygas mokiniams kryptingai plėtoti turimas ir įgytas naujas kompetencijas</w:t>
            </w:r>
            <w:r w:rsidR="00506674">
              <w:rPr>
                <w:sz w:val="20"/>
                <w:szCs w:val="20"/>
              </w:rPr>
              <w:t xml:space="preserve"> </w:t>
            </w:r>
            <w:r>
              <w:rPr>
                <w:sz w:val="20"/>
                <w:szCs w:val="20"/>
              </w:rPr>
              <w:t>(didesnis dėmesys skiriamas gabiems mokiniams)</w:t>
            </w:r>
          </w:p>
        </w:tc>
      </w:tr>
      <w:tr w:rsidR="00BD2F0C" w:rsidRPr="009E304D" w14:paraId="13EFBB9F" w14:textId="77777777" w:rsidTr="00EF5839">
        <w:trPr>
          <w:trHeight w:val="1005"/>
        </w:trPr>
        <w:tc>
          <w:tcPr>
            <w:tcW w:w="534" w:type="dxa"/>
            <w:vMerge/>
            <w:shd w:val="clear" w:color="auto" w:fill="auto"/>
          </w:tcPr>
          <w:p w14:paraId="7E0E4E4C" w14:textId="77777777" w:rsidR="00BD2F0C" w:rsidRPr="009E304D" w:rsidRDefault="00BD2F0C" w:rsidP="002C0EBF">
            <w:pPr>
              <w:rPr>
                <w:sz w:val="20"/>
                <w:szCs w:val="20"/>
              </w:rPr>
            </w:pPr>
          </w:p>
        </w:tc>
        <w:tc>
          <w:tcPr>
            <w:tcW w:w="708" w:type="dxa"/>
            <w:vMerge w:val="restart"/>
            <w:shd w:val="clear" w:color="auto" w:fill="D6E3BC"/>
          </w:tcPr>
          <w:p w14:paraId="05DEBB8A" w14:textId="77777777" w:rsidR="00BD2F0C" w:rsidRPr="009E304D" w:rsidRDefault="00BD2F0C" w:rsidP="002C0EBF">
            <w:pPr>
              <w:ind w:left="720"/>
              <w:rPr>
                <w:sz w:val="20"/>
                <w:szCs w:val="20"/>
              </w:rPr>
            </w:pPr>
          </w:p>
        </w:tc>
        <w:tc>
          <w:tcPr>
            <w:tcW w:w="3118" w:type="dxa"/>
            <w:shd w:val="clear" w:color="auto" w:fill="FDE9D9"/>
          </w:tcPr>
          <w:p w14:paraId="4CCD4F69" w14:textId="253542C6" w:rsidR="00BD2F0C" w:rsidRPr="009E304D" w:rsidRDefault="00BD2F0C" w:rsidP="002C0EBF">
            <w:pPr>
              <w:pStyle w:val="Default"/>
              <w:rPr>
                <w:sz w:val="20"/>
                <w:szCs w:val="20"/>
                <w:lang w:val="lt-LT"/>
              </w:rPr>
            </w:pPr>
            <w:r>
              <w:rPr>
                <w:sz w:val="20"/>
                <w:szCs w:val="20"/>
                <w:lang w:val="lt-LT"/>
              </w:rPr>
              <w:t>Vaizdinių priemonių taikymas ugdymo procese</w:t>
            </w:r>
            <w:r w:rsidR="00BD4C5C">
              <w:rPr>
                <w:sz w:val="20"/>
                <w:szCs w:val="20"/>
                <w:lang w:val="lt-LT"/>
              </w:rPr>
              <w:t xml:space="preserve"> </w:t>
            </w:r>
            <w:r>
              <w:rPr>
                <w:sz w:val="20"/>
                <w:szCs w:val="20"/>
                <w:lang w:val="lt-LT"/>
              </w:rPr>
              <w:t>(IKT ir inovacijos)</w:t>
            </w:r>
          </w:p>
          <w:p w14:paraId="7B6C4469" w14:textId="77777777" w:rsidR="00BD2F0C" w:rsidRPr="009E304D" w:rsidRDefault="00BD2F0C" w:rsidP="002C0EBF">
            <w:pPr>
              <w:rPr>
                <w:sz w:val="20"/>
                <w:szCs w:val="20"/>
              </w:rPr>
            </w:pPr>
          </w:p>
        </w:tc>
        <w:tc>
          <w:tcPr>
            <w:tcW w:w="1418" w:type="dxa"/>
            <w:shd w:val="clear" w:color="auto" w:fill="auto"/>
          </w:tcPr>
          <w:p w14:paraId="0389651D" w14:textId="77777777" w:rsidR="00BD2F0C" w:rsidRPr="009E304D" w:rsidRDefault="00BD2F0C" w:rsidP="002C0EBF">
            <w:pPr>
              <w:rPr>
                <w:sz w:val="20"/>
                <w:szCs w:val="20"/>
              </w:rPr>
            </w:pPr>
            <w:r>
              <w:rPr>
                <w:sz w:val="20"/>
                <w:szCs w:val="20"/>
              </w:rPr>
              <w:t xml:space="preserve">Direktorius, dir. pav. </w:t>
            </w:r>
            <w:proofErr w:type="spellStart"/>
            <w:r>
              <w:rPr>
                <w:sz w:val="20"/>
                <w:szCs w:val="20"/>
              </w:rPr>
              <w:t>ug</w:t>
            </w:r>
            <w:proofErr w:type="spellEnd"/>
            <w:r>
              <w:rPr>
                <w:sz w:val="20"/>
                <w:szCs w:val="20"/>
              </w:rPr>
              <w:t>.</w:t>
            </w:r>
          </w:p>
        </w:tc>
        <w:tc>
          <w:tcPr>
            <w:tcW w:w="2161" w:type="dxa"/>
            <w:gridSpan w:val="2"/>
            <w:shd w:val="clear" w:color="auto" w:fill="auto"/>
          </w:tcPr>
          <w:p w14:paraId="48F8AB7A" w14:textId="77777777" w:rsidR="00BD2F0C" w:rsidRPr="009E304D" w:rsidRDefault="00BD2F0C" w:rsidP="002C0EBF">
            <w:pPr>
              <w:rPr>
                <w:color w:val="FF0000"/>
                <w:sz w:val="20"/>
                <w:szCs w:val="20"/>
              </w:rPr>
            </w:pPr>
            <w:r>
              <w:rPr>
                <w:sz w:val="20"/>
                <w:szCs w:val="20"/>
              </w:rPr>
              <w:t>Pamokų, kurių metu taikomas IKT, inovacijos, sk. per mokslo metus</w:t>
            </w:r>
          </w:p>
        </w:tc>
        <w:tc>
          <w:tcPr>
            <w:tcW w:w="708" w:type="dxa"/>
            <w:gridSpan w:val="2"/>
            <w:shd w:val="clear" w:color="auto" w:fill="auto"/>
          </w:tcPr>
          <w:p w14:paraId="06D74C07" w14:textId="77777777" w:rsidR="00BD2F0C" w:rsidRPr="004217A6" w:rsidRDefault="00BD2F0C" w:rsidP="002C0EBF">
            <w:pPr>
              <w:rPr>
                <w:sz w:val="20"/>
                <w:szCs w:val="20"/>
              </w:rPr>
            </w:pPr>
            <w:r w:rsidRPr="004217A6">
              <w:rPr>
                <w:sz w:val="20"/>
                <w:szCs w:val="20"/>
              </w:rPr>
              <w:t>100</w:t>
            </w:r>
          </w:p>
          <w:p w14:paraId="0C8C60D1" w14:textId="77777777" w:rsidR="00BD2F0C" w:rsidRPr="004217A6" w:rsidRDefault="00BD2F0C" w:rsidP="002C0EBF">
            <w:pPr>
              <w:rPr>
                <w:sz w:val="20"/>
                <w:szCs w:val="20"/>
              </w:rPr>
            </w:pPr>
          </w:p>
          <w:p w14:paraId="006AF537" w14:textId="77777777" w:rsidR="00BD2F0C" w:rsidRPr="004217A6" w:rsidRDefault="00BD2F0C" w:rsidP="002C0EBF">
            <w:pPr>
              <w:rPr>
                <w:sz w:val="20"/>
                <w:szCs w:val="20"/>
              </w:rPr>
            </w:pPr>
          </w:p>
          <w:p w14:paraId="224DF6CE" w14:textId="77777777" w:rsidR="00BD2F0C" w:rsidRPr="004217A6" w:rsidRDefault="00BD2F0C" w:rsidP="002C0EBF">
            <w:pPr>
              <w:rPr>
                <w:color w:val="FF0000"/>
                <w:sz w:val="20"/>
                <w:szCs w:val="20"/>
              </w:rPr>
            </w:pPr>
          </w:p>
        </w:tc>
        <w:tc>
          <w:tcPr>
            <w:tcW w:w="709" w:type="dxa"/>
            <w:gridSpan w:val="3"/>
            <w:shd w:val="clear" w:color="auto" w:fill="auto"/>
          </w:tcPr>
          <w:p w14:paraId="2401FCAE" w14:textId="7A527B23" w:rsidR="00BD2F0C" w:rsidRPr="004217A6" w:rsidRDefault="004217A6" w:rsidP="002C0EBF">
            <w:pPr>
              <w:rPr>
                <w:sz w:val="20"/>
                <w:szCs w:val="20"/>
              </w:rPr>
            </w:pPr>
            <w:r w:rsidRPr="004217A6">
              <w:rPr>
                <w:sz w:val="20"/>
                <w:szCs w:val="20"/>
              </w:rPr>
              <w:t>100</w:t>
            </w:r>
          </w:p>
          <w:p w14:paraId="7B4754E5" w14:textId="77777777" w:rsidR="00BD2F0C" w:rsidRPr="004217A6" w:rsidRDefault="00BD2F0C" w:rsidP="002C0EBF">
            <w:pPr>
              <w:rPr>
                <w:sz w:val="20"/>
                <w:szCs w:val="20"/>
              </w:rPr>
            </w:pPr>
          </w:p>
          <w:p w14:paraId="7A90C7CA" w14:textId="77777777" w:rsidR="00BD2F0C" w:rsidRPr="004217A6" w:rsidRDefault="00BD2F0C" w:rsidP="002C0EBF">
            <w:pPr>
              <w:rPr>
                <w:color w:val="FF0000"/>
                <w:sz w:val="20"/>
                <w:szCs w:val="20"/>
              </w:rPr>
            </w:pPr>
          </w:p>
        </w:tc>
        <w:tc>
          <w:tcPr>
            <w:tcW w:w="885" w:type="dxa"/>
            <w:shd w:val="clear" w:color="auto" w:fill="auto"/>
          </w:tcPr>
          <w:p w14:paraId="1F4D9CE0" w14:textId="5B5F5910" w:rsidR="00BD2F0C" w:rsidRPr="004217A6" w:rsidRDefault="004217A6" w:rsidP="002C0EBF">
            <w:pPr>
              <w:rPr>
                <w:sz w:val="20"/>
                <w:szCs w:val="20"/>
              </w:rPr>
            </w:pPr>
            <w:r w:rsidRPr="004217A6">
              <w:rPr>
                <w:sz w:val="20"/>
                <w:szCs w:val="20"/>
              </w:rPr>
              <w:t>100</w:t>
            </w:r>
          </w:p>
          <w:p w14:paraId="7F880707" w14:textId="77777777" w:rsidR="00BD2F0C" w:rsidRPr="004217A6" w:rsidRDefault="00BD2F0C" w:rsidP="002C0EBF">
            <w:pPr>
              <w:rPr>
                <w:sz w:val="20"/>
                <w:szCs w:val="20"/>
              </w:rPr>
            </w:pPr>
          </w:p>
          <w:p w14:paraId="20828697" w14:textId="77777777" w:rsidR="00BD2F0C" w:rsidRPr="004217A6" w:rsidRDefault="00BD2F0C" w:rsidP="002C0EBF">
            <w:pPr>
              <w:rPr>
                <w:sz w:val="20"/>
                <w:szCs w:val="20"/>
              </w:rPr>
            </w:pPr>
          </w:p>
          <w:p w14:paraId="4A7209D3" w14:textId="77777777" w:rsidR="00BD2F0C" w:rsidRPr="004217A6" w:rsidRDefault="00BD2F0C" w:rsidP="002C0EBF">
            <w:pPr>
              <w:rPr>
                <w:color w:val="FF0000"/>
                <w:sz w:val="20"/>
                <w:szCs w:val="20"/>
              </w:rPr>
            </w:pPr>
          </w:p>
        </w:tc>
      </w:tr>
      <w:tr w:rsidR="00BD2F0C" w:rsidRPr="009E304D" w14:paraId="16700385" w14:textId="77777777" w:rsidTr="00EF5839">
        <w:trPr>
          <w:trHeight w:val="317"/>
        </w:trPr>
        <w:tc>
          <w:tcPr>
            <w:tcW w:w="534" w:type="dxa"/>
            <w:vMerge/>
            <w:shd w:val="clear" w:color="auto" w:fill="auto"/>
          </w:tcPr>
          <w:p w14:paraId="6EFD7FAD" w14:textId="77777777" w:rsidR="00BD2F0C" w:rsidRPr="009E304D" w:rsidRDefault="00BD2F0C" w:rsidP="002C0EBF">
            <w:pPr>
              <w:rPr>
                <w:sz w:val="20"/>
                <w:szCs w:val="20"/>
              </w:rPr>
            </w:pPr>
          </w:p>
        </w:tc>
        <w:tc>
          <w:tcPr>
            <w:tcW w:w="708" w:type="dxa"/>
            <w:vMerge/>
            <w:shd w:val="clear" w:color="auto" w:fill="D6E3BC"/>
          </w:tcPr>
          <w:p w14:paraId="0E18038A" w14:textId="77777777" w:rsidR="00BD2F0C" w:rsidRPr="009E304D" w:rsidRDefault="00BD2F0C" w:rsidP="002C0EBF">
            <w:pPr>
              <w:ind w:left="720"/>
              <w:rPr>
                <w:sz w:val="20"/>
                <w:szCs w:val="20"/>
              </w:rPr>
            </w:pPr>
          </w:p>
        </w:tc>
        <w:tc>
          <w:tcPr>
            <w:tcW w:w="3118" w:type="dxa"/>
            <w:shd w:val="clear" w:color="auto" w:fill="FDE9D9"/>
          </w:tcPr>
          <w:p w14:paraId="4A4C89FE" w14:textId="1B0BE71B" w:rsidR="00BD2F0C" w:rsidRPr="009E304D" w:rsidRDefault="00BD2F0C" w:rsidP="002C0EBF">
            <w:pPr>
              <w:pStyle w:val="Default"/>
              <w:rPr>
                <w:sz w:val="20"/>
                <w:szCs w:val="20"/>
                <w:lang w:val="lt-LT"/>
              </w:rPr>
            </w:pPr>
            <w:r>
              <w:rPr>
                <w:sz w:val="20"/>
                <w:szCs w:val="20"/>
                <w:lang w:val="lt-LT"/>
              </w:rPr>
              <w:t>Kūrybiškumo ir kūrybingumo</w:t>
            </w:r>
            <w:r w:rsidR="00BD4C5C">
              <w:rPr>
                <w:sz w:val="20"/>
                <w:szCs w:val="20"/>
                <w:lang w:val="lt-LT"/>
              </w:rPr>
              <w:t xml:space="preserve"> skatinimas</w:t>
            </w:r>
          </w:p>
        </w:tc>
        <w:tc>
          <w:tcPr>
            <w:tcW w:w="1418" w:type="dxa"/>
            <w:shd w:val="clear" w:color="auto" w:fill="auto"/>
          </w:tcPr>
          <w:p w14:paraId="7556AC56" w14:textId="36C4BC06" w:rsidR="00BD2F0C" w:rsidRPr="009E304D" w:rsidRDefault="00BD2F0C" w:rsidP="002C0EBF">
            <w:pPr>
              <w:rPr>
                <w:sz w:val="20"/>
                <w:szCs w:val="20"/>
              </w:rPr>
            </w:pPr>
            <w:r w:rsidRPr="009E304D">
              <w:rPr>
                <w:sz w:val="20"/>
                <w:szCs w:val="20"/>
              </w:rPr>
              <w:t>Direktoriaus pav</w:t>
            </w:r>
            <w:r>
              <w:rPr>
                <w:sz w:val="20"/>
                <w:szCs w:val="20"/>
              </w:rPr>
              <w:t xml:space="preserve">. </w:t>
            </w:r>
            <w:proofErr w:type="spellStart"/>
            <w:r>
              <w:rPr>
                <w:sz w:val="20"/>
                <w:szCs w:val="20"/>
              </w:rPr>
              <w:t>ug</w:t>
            </w:r>
            <w:proofErr w:type="spellEnd"/>
            <w:r>
              <w:rPr>
                <w:sz w:val="20"/>
                <w:szCs w:val="20"/>
              </w:rPr>
              <w:t xml:space="preserve">., </w:t>
            </w:r>
            <w:proofErr w:type="spellStart"/>
            <w:r>
              <w:rPr>
                <w:sz w:val="20"/>
                <w:szCs w:val="20"/>
              </w:rPr>
              <w:t>metod</w:t>
            </w:r>
            <w:proofErr w:type="spellEnd"/>
            <w:r>
              <w:rPr>
                <w:sz w:val="20"/>
                <w:szCs w:val="20"/>
              </w:rPr>
              <w:t>.</w:t>
            </w:r>
            <w:r w:rsidR="00506674">
              <w:rPr>
                <w:sz w:val="20"/>
                <w:szCs w:val="20"/>
              </w:rPr>
              <w:t xml:space="preserve"> </w:t>
            </w:r>
            <w:proofErr w:type="spellStart"/>
            <w:r>
              <w:rPr>
                <w:sz w:val="20"/>
                <w:szCs w:val="20"/>
              </w:rPr>
              <w:t>gr</w:t>
            </w:r>
            <w:proofErr w:type="spellEnd"/>
            <w:r>
              <w:rPr>
                <w:sz w:val="20"/>
                <w:szCs w:val="20"/>
              </w:rPr>
              <w:t>.</w:t>
            </w:r>
          </w:p>
        </w:tc>
        <w:tc>
          <w:tcPr>
            <w:tcW w:w="2161" w:type="dxa"/>
            <w:gridSpan w:val="2"/>
            <w:shd w:val="clear" w:color="auto" w:fill="auto"/>
          </w:tcPr>
          <w:p w14:paraId="191E61FF" w14:textId="7B76FD01" w:rsidR="00BD2F0C" w:rsidRPr="009E304D" w:rsidRDefault="00BD2F0C" w:rsidP="002C0EBF">
            <w:pPr>
              <w:rPr>
                <w:sz w:val="20"/>
                <w:szCs w:val="20"/>
              </w:rPr>
            </w:pPr>
            <w:r>
              <w:rPr>
                <w:sz w:val="20"/>
                <w:szCs w:val="20"/>
              </w:rPr>
              <w:t>Organizuojamų netradicinių pamokų</w:t>
            </w:r>
            <w:r w:rsidR="00506674">
              <w:rPr>
                <w:sz w:val="20"/>
                <w:szCs w:val="20"/>
              </w:rPr>
              <w:t xml:space="preserve"> </w:t>
            </w:r>
            <w:r>
              <w:rPr>
                <w:sz w:val="20"/>
                <w:szCs w:val="20"/>
              </w:rPr>
              <w:t>/</w:t>
            </w:r>
            <w:r w:rsidR="00506674">
              <w:rPr>
                <w:sz w:val="20"/>
                <w:szCs w:val="20"/>
              </w:rPr>
              <w:t xml:space="preserve"> </w:t>
            </w:r>
            <w:r>
              <w:rPr>
                <w:sz w:val="20"/>
                <w:szCs w:val="20"/>
              </w:rPr>
              <w:t>renginių per mokslo metus</w:t>
            </w:r>
          </w:p>
        </w:tc>
        <w:tc>
          <w:tcPr>
            <w:tcW w:w="708" w:type="dxa"/>
            <w:gridSpan w:val="2"/>
            <w:shd w:val="clear" w:color="auto" w:fill="auto"/>
          </w:tcPr>
          <w:p w14:paraId="3DA225C4" w14:textId="118860E8" w:rsidR="00BD2F0C" w:rsidRPr="00AC237F" w:rsidRDefault="00AC237F" w:rsidP="002C0EBF">
            <w:pPr>
              <w:rPr>
                <w:sz w:val="20"/>
                <w:szCs w:val="20"/>
              </w:rPr>
            </w:pPr>
            <w:r w:rsidRPr="00AC237F">
              <w:rPr>
                <w:sz w:val="20"/>
                <w:szCs w:val="20"/>
              </w:rPr>
              <w:t>20/30</w:t>
            </w:r>
          </w:p>
        </w:tc>
        <w:tc>
          <w:tcPr>
            <w:tcW w:w="709" w:type="dxa"/>
            <w:gridSpan w:val="3"/>
            <w:shd w:val="clear" w:color="auto" w:fill="auto"/>
          </w:tcPr>
          <w:p w14:paraId="108F978A" w14:textId="198CC495" w:rsidR="00BD2F0C" w:rsidRPr="00AC237F" w:rsidRDefault="00AC237F" w:rsidP="002C0EBF">
            <w:pPr>
              <w:rPr>
                <w:sz w:val="20"/>
                <w:szCs w:val="20"/>
              </w:rPr>
            </w:pPr>
            <w:r w:rsidRPr="00AC237F">
              <w:rPr>
                <w:sz w:val="20"/>
                <w:szCs w:val="20"/>
              </w:rPr>
              <w:t>20/30</w:t>
            </w:r>
          </w:p>
        </w:tc>
        <w:tc>
          <w:tcPr>
            <w:tcW w:w="885" w:type="dxa"/>
            <w:shd w:val="clear" w:color="auto" w:fill="auto"/>
          </w:tcPr>
          <w:p w14:paraId="6FB5399C" w14:textId="650159DF" w:rsidR="00BD2F0C" w:rsidRPr="00AC237F" w:rsidRDefault="00AC237F" w:rsidP="002C0EBF">
            <w:pPr>
              <w:rPr>
                <w:sz w:val="20"/>
                <w:szCs w:val="20"/>
              </w:rPr>
            </w:pPr>
            <w:r w:rsidRPr="00AC237F">
              <w:rPr>
                <w:sz w:val="20"/>
                <w:szCs w:val="20"/>
              </w:rPr>
              <w:t>20/30</w:t>
            </w:r>
          </w:p>
        </w:tc>
      </w:tr>
      <w:tr w:rsidR="00BD2F0C" w:rsidRPr="009E304D" w14:paraId="2461F1F4" w14:textId="77777777" w:rsidTr="00EF5839">
        <w:trPr>
          <w:trHeight w:val="1859"/>
        </w:trPr>
        <w:tc>
          <w:tcPr>
            <w:tcW w:w="534" w:type="dxa"/>
            <w:vMerge/>
            <w:shd w:val="clear" w:color="auto" w:fill="auto"/>
          </w:tcPr>
          <w:p w14:paraId="6243C3E1" w14:textId="77777777" w:rsidR="00BD2F0C" w:rsidRPr="009E304D" w:rsidRDefault="00BD2F0C" w:rsidP="002C0EBF">
            <w:pPr>
              <w:rPr>
                <w:sz w:val="20"/>
                <w:szCs w:val="20"/>
              </w:rPr>
            </w:pPr>
          </w:p>
        </w:tc>
        <w:tc>
          <w:tcPr>
            <w:tcW w:w="708" w:type="dxa"/>
            <w:vMerge w:val="restart"/>
            <w:shd w:val="clear" w:color="auto" w:fill="D6E3BC"/>
          </w:tcPr>
          <w:p w14:paraId="5CBE8247" w14:textId="77777777" w:rsidR="00BD2F0C" w:rsidRPr="009E304D" w:rsidRDefault="00BD2F0C" w:rsidP="002C0EBF">
            <w:pPr>
              <w:ind w:left="720"/>
              <w:rPr>
                <w:sz w:val="20"/>
                <w:szCs w:val="20"/>
              </w:rPr>
            </w:pPr>
          </w:p>
        </w:tc>
        <w:tc>
          <w:tcPr>
            <w:tcW w:w="3118" w:type="dxa"/>
            <w:vMerge w:val="restart"/>
            <w:shd w:val="clear" w:color="auto" w:fill="FDE9D9"/>
          </w:tcPr>
          <w:p w14:paraId="1398BB15" w14:textId="77777777" w:rsidR="00BD2F0C" w:rsidRPr="009E304D" w:rsidRDefault="00BD2F0C" w:rsidP="002C0EBF">
            <w:pPr>
              <w:pStyle w:val="Default"/>
              <w:rPr>
                <w:sz w:val="20"/>
                <w:szCs w:val="20"/>
                <w:lang w:val="lt-LT"/>
              </w:rPr>
            </w:pPr>
            <w:r w:rsidRPr="009E304D">
              <w:rPr>
                <w:sz w:val="20"/>
                <w:szCs w:val="20"/>
                <w:lang w:val="lt-LT"/>
              </w:rPr>
              <w:t>Mokytojų</w:t>
            </w:r>
            <w:r>
              <w:rPr>
                <w:sz w:val="20"/>
                <w:szCs w:val="20"/>
                <w:lang w:val="lt-LT"/>
              </w:rPr>
              <w:t xml:space="preserve"> ir mokinių</w:t>
            </w:r>
            <w:r w:rsidRPr="009E304D">
              <w:rPr>
                <w:sz w:val="20"/>
                <w:szCs w:val="20"/>
                <w:lang w:val="lt-LT"/>
              </w:rPr>
              <w:t xml:space="preserve"> dalyvavimas ES projektuose</w:t>
            </w:r>
          </w:p>
        </w:tc>
        <w:tc>
          <w:tcPr>
            <w:tcW w:w="1418" w:type="dxa"/>
            <w:vMerge w:val="restart"/>
            <w:shd w:val="clear" w:color="auto" w:fill="auto"/>
          </w:tcPr>
          <w:p w14:paraId="654DCD93" w14:textId="77777777" w:rsidR="00BD2F0C" w:rsidRPr="000E1A1A" w:rsidRDefault="00BD2F0C" w:rsidP="0004278B">
            <w:pPr>
              <w:rPr>
                <w:sz w:val="20"/>
                <w:szCs w:val="20"/>
              </w:rPr>
            </w:pPr>
            <w:r w:rsidRPr="000E1A1A">
              <w:rPr>
                <w:sz w:val="20"/>
                <w:szCs w:val="20"/>
              </w:rPr>
              <w:t xml:space="preserve">Direktorius, dir. pav. </w:t>
            </w:r>
            <w:proofErr w:type="spellStart"/>
            <w:r w:rsidRPr="000E1A1A">
              <w:rPr>
                <w:sz w:val="20"/>
                <w:szCs w:val="20"/>
              </w:rPr>
              <w:t>ug</w:t>
            </w:r>
            <w:proofErr w:type="spellEnd"/>
            <w:r w:rsidRPr="000E1A1A">
              <w:rPr>
                <w:sz w:val="20"/>
                <w:szCs w:val="20"/>
              </w:rPr>
              <w:t xml:space="preserve">., projektų </w:t>
            </w:r>
            <w:r w:rsidR="0004278B">
              <w:rPr>
                <w:sz w:val="20"/>
                <w:szCs w:val="20"/>
              </w:rPr>
              <w:t>vadovas</w:t>
            </w:r>
          </w:p>
        </w:tc>
        <w:tc>
          <w:tcPr>
            <w:tcW w:w="2161" w:type="dxa"/>
            <w:gridSpan w:val="2"/>
            <w:shd w:val="clear" w:color="auto" w:fill="auto"/>
          </w:tcPr>
          <w:p w14:paraId="5E33BD44" w14:textId="668BCE40" w:rsidR="00BD4C5C" w:rsidRPr="00BD4C5C" w:rsidRDefault="00BD4C5C" w:rsidP="002C0EBF">
            <w:pPr>
              <w:autoSpaceDE w:val="0"/>
              <w:autoSpaceDN w:val="0"/>
              <w:adjustRightInd w:val="0"/>
              <w:rPr>
                <w:sz w:val="20"/>
                <w:szCs w:val="20"/>
              </w:rPr>
            </w:pPr>
            <w:r w:rsidRPr="00BD4C5C">
              <w:rPr>
                <w:sz w:val="20"/>
                <w:szCs w:val="20"/>
              </w:rPr>
              <w:t>Dalyvių (mokytojų ir mokinių) skaičius projektuose:</w:t>
            </w:r>
          </w:p>
          <w:p w14:paraId="74D45C09" w14:textId="34E771E6" w:rsidR="00BD2F0C" w:rsidRPr="00EF5839" w:rsidRDefault="00EF5839" w:rsidP="002C0EBF">
            <w:pPr>
              <w:autoSpaceDE w:val="0"/>
              <w:autoSpaceDN w:val="0"/>
              <w:adjustRightInd w:val="0"/>
              <w:rPr>
                <w:rFonts w:eastAsia="Calibri"/>
                <w:sz w:val="20"/>
                <w:szCs w:val="20"/>
                <w:lang w:eastAsia="lt-LT"/>
              </w:rPr>
            </w:pPr>
            <w:r w:rsidRPr="00EF5839">
              <w:rPr>
                <w:sz w:val="20"/>
                <w:szCs w:val="20"/>
              </w:rPr>
              <w:t xml:space="preserve">teikiamos dvi Erasmus+ KA220 paraiškos siekiant tęstinumo tobulinant ir plėtojant mokinių, pedagogų bendrąsias, dalykines ir profesines kompetencijas. Didesnis dėmesys </w:t>
            </w:r>
            <w:r w:rsidRPr="00EF5839">
              <w:rPr>
                <w:sz w:val="20"/>
                <w:szCs w:val="20"/>
              </w:rPr>
              <w:lastRenderedPageBreak/>
              <w:t xml:space="preserve">skiriamas tarptautinių </w:t>
            </w:r>
            <w:proofErr w:type="spellStart"/>
            <w:r w:rsidRPr="00EF5839">
              <w:rPr>
                <w:sz w:val="20"/>
                <w:szCs w:val="20"/>
              </w:rPr>
              <w:t>eTwinning</w:t>
            </w:r>
            <w:proofErr w:type="spellEnd"/>
            <w:r w:rsidRPr="00EF5839">
              <w:rPr>
                <w:sz w:val="20"/>
                <w:szCs w:val="20"/>
              </w:rPr>
              <w:t xml:space="preserve"> projektų vykdymui, integruojant skirtingus mokomuosius dalykus pradinio, bendrojo ugdymo klasių mokiniams.</w:t>
            </w:r>
            <w:r w:rsidR="00D87F0E">
              <w:rPr>
                <w:sz w:val="20"/>
                <w:szCs w:val="20"/>
              </w:rPr>
              <w:t>“</w:t>
            </w:r>
          </w:p>
        </w:tc>
        <w:tc>
          <w:tcPr>
            <w:tcW w:w="708" w:type="dxa"/>
            <w:gridSpan w:val="2"/>
            <w:shd w:val="clear" w:color="auto" w:fill="auto"/>
          </w:tcPr>
          <w:p w14:paraId="11DBCB18" w14:textId="77777777" w:rsidR="00BD2F0C" w:rsidRPr="00AC237F" w:rsidRDefault="00BD2F0C" w:rsidP="002C0EBF">
            <w:pPr>
              <w:autoSpaceDE w:val="0"/>
              <w:autoSpaceDN w:val="0"/>
              <w:adjustRightInd w:val="0"/>
              <w:rPr>
                <w:rFonts w:eastAsia="Calibri"/>
                <w:sz w:val="20"/>
                <w:szCs w:val="20"/>
                <w:lang w:eastAsia="lt-LT"/>
              </w:rPr>
            </w:pPr>
            <w:r w:rsidRPr="00AC237F">
              <w:rPr>
                <w:rFonts w:eastAsia="Calibri"/>
                <w:sz w:val="20"/>
                <w:szCs w:val="20"/>
                <w:lang w:eastAsia="lt-LT"/>
              </w:rPr>
              <w:lastRenderedPageBreak/>
              <w:t>20/33</w:t>
            </w:r>
          </w:p>
        </w:tc>
        <w:tc>
          <w:tcPr>
            <w:tcW w:w="709" w:type="dxa"/>
            <w:gridSpan w:val="3"/>
            <w:shd w:val="clear" w:color="auto" w:fill="auto"/>
          </w:tcPr>
          <w:p w14:paraId="380B1B15" w14:textId="77777777" w:rsidR="00BD2F0C" w:rsidRPr="00AC237F" w:rsidRDefault="00BD2F0C" w:rsidP="002C0EBF">
            <w:pPr>
              <w:rPr>
                <w:sz w:val="20"/>
                <w:szCs w:val="20"/>
              </w:rPr>
            </w:pPr>
            <w:r w:rsidRPr="00AC237F">
              <w:rPr>
                <w:sz w:val="20"/>
                <w:szCs w:val="20"/>
              </w:rPr>
              <w:t>20/33</w:t>
            </w:r>
          </w:p>
        </w:tc>
        <w:tc>
          <w:tcPr>
            <w:tcW w:w="885" w:type="dxa"/>
            <w:shd w:val="clear" w:color="auto" w:fill="auto"/>
          </w:tcPr>
          <w:p w14:paraId="1D1AB36C" w14:textId="77777777" w:rsidR="00BD2F0C" w:rsidRPr="00AC237F" w:rsidRDefault="00BD2F0C" w:rsidP="002C0EBF">
            <w:pPr>
              <w:rPr>
                <w:sz w:val="20"/>
                <w:szCs w:val="20"/>
              </w:rPr>
            </w:pPr>
            <w:r w:rsidRPr="00AC237F">
              <w:rPr>
                <w:sz w:val="20"/>
                <w:szCs w:val="20"/>
              </w:rPr>
              <w:t>20/33</w:t>
            </w:r>
          </w:p>
        </w:tc>
      </w:tr>
      <w:tr w:rsidR="00BD2F0C" w:rsidRPr="009E304D" w14:paraId="6741E4A6" w14:textId="77777777" w:rsidTr="00EF5839">
        <w:trPr>
          <w:trHeight w:val="204"/>
        </w:trPr>
        <w:tc>
          <w:tcPr>
            <w:tcW w:w="534" w:type="dxa"/>
            <w:vMerge/>
            <w:shd w:val="clear" w:color="auto" w:fill="auto"/>
          </w:tcPr>
          <w:p w14:paraId="5C8BEE90" w14:textId="77777777" w:rsidR="00BD2F0C" w:rsidRPr="009E304D" w:rsidRDefault="00BD2F0C" w:rsidP="002C0EBF">
            <w:pPr>
              <w:rPr>
                <w:sz w:val="20"/>
                <w:szCs w:val="20"/>
              </w:rPr>
            </w:pPr>
          </w:p>
        </w:tc>
        <w:tc>
          <w:tcPr>
            <w:tcW w:w="708" w:type="dxa"/>
            <w:vMerge/>
            <w:shd w:val="clear" w:color="auto" w:fill="D6E3BC"/>
          </w:tcPr>
          <w:p w14:paraId="7F4BEABE" w14:textId="77777777" w:rsidR="00BD2F0C" w:rsidRPr="009E304D" w:rsidRDefault="00BD2F0C" w:rsidP="002C0EBF">
            <w:pPr>
              <w:ind w:left="720"/>
              <w:rPr>
                <w:sz w:val="20"/>
                <w:szCs w:val="20"/>
              </w:rPr>
            </w:pPr>
          </w:p>
        </w:tc>
        <w:tc>
          <w:tcPr>
            <w:tcW w:w="3118" w:type="dxa"/>
            <w:vMerge/>
            <w:shd w:val="clear" w:color="auto" w:fill="FDE9D9"/>
          </w:tcPr>
          <w:p w14:paraId="1E797276" w14:textId="77777777" w:rsidR="00BD2F0C" w:rsidRPr="009E304D" w:rsidRDefault="00BD2F0C" w:rsidP="002C0EBF">
            <w:pPr>
              <w:pStyle w:val="Default"/>
              <w:rPr>
                <w:sz w:val="20"/>
                <w:szCs w:val="20"/>
                <w:lang w:val="lt-LT"/>
              </w:rPr>
            </w:pPr>
          </w:p>
        </w:tc>
        <w:tc>
          <w:tcPr>
            <w:tcW w:w="1418" w:type="dxa"/>
            <w:vMerge/>
            <w:shd w:val="clear" w:color="auto" w:fill="auto"/>
          </w:tcPr>
          <w:p w14:paraId="3428E106" w14:textId="77777777" w:rsidR="00BD2F0C" w:rsidRPr="009E304D" w:rsidRDefault="00BD2F0C" w:rsidP="002C0EBF">
            <w:pPr>
              <w:rPr>
                <w:sz w:val="20"/>
                <w:szCs w:val="20"/>
              </w:rPr>
            </w:pPr>
          </w:p>
        </w:tc>
        <w:tc>
          <w:tcPr>
            <w:tcW w:w="2161" w:type="dxa"/>
            <w:gridSpan w:val="2"/>
            <w:shd w:val="clear" w:color="auto" w:fill="auto"/>
          </w:tcPr>
          <w:p w14:paraId="1F4D79F3" w14:textId="4EE8F13F" w:rsidR="00BD2F0C" w:rsidRPr="00BD4C5C" w:rsidRDefault="00BD2F0C" w:rsidP="00EF5839">
            <w:pPr>
              <w:autoSpaceDE w:val="0"/>
              <w:autoSpaceDN w:val="0"/>
              <w:adjustRightInd w:val="0"/>
              <w:rPr>
                <w:sz w:val="20"/>
                <w:szCs w:val="20"/>
              </w:rPr>
            </w:pPr>
            <w:r w:rsidRPr="00BD4C5C">
              <w:rPr>
                <w:sz w:val="20"/>
                <w:szCs w:val="20"/>
              </w:rPr>
              <w:t xml:space="preserve">Projektas </w:t>
            </w:r>
            <w:proofErr w:type="spellStart"/>
            <w:r w:rsidR="00EF5839" w:rsidRPr="00EF5839">
              <w:rPr>
                <w:i/>
                <w:sz w:val="22"/>
                <w:szCs w:val="22"/>
              </w:rPr>
              <w:t>The</w:t>
            </w:r>
            <w:proofErr w:type="spellEnd"/>
            <w:r w:rsidR="00EF5839" w:rsidRPr="00EF5839">
              <w:rPr>
                <w:i/>
                <w:sz w:val="22"/>
                <w:szCs w:val="22"/>
              </w:rPr>
              <w:t xml:space="preserve"> </w:t>
            </w:r>
            <w:proofErr w:type="spellStart"/>
            <w:r w:rsidR="00EF5839" w:rsidRPr="00EF5839">
              <w:rPr>
                <w:i/>
                <w:sz w:val="22"/>
                <w:szCs w:val="22"/>
              </w:rPr>
              <w:t>Duke</w:t>
            </w:r>
            <w:proofErr w:type="spellEnd"/>
            <w:r w:rsidR="00EF5839" w:rsidRPr="00EF5839">
              <w:rPr>
                <w:i/>
                <w:sz w:val="22"/>
                <w:szCs w:val="22"/>
              </w:rPr>
              <w:t xml:space="preserve"> </w:t>
            </w:r>
            <w:proofErr w:type="spellStart"/>
            <w:r w:rsidR="00EF5839" w:rsidRPr="00EF5839">
              <w:rPr>
                <w:i/>
                <w:sz w:val="22"/>
                <w:szCs w:val="22"/>
              </w:rPr>
              <w:t>of</w:t>
            </w:r>
            <w:proofErr w:type="spellEnd"/>
            <w:r w:rsidR="00EF5839" w:rsidRPr="00EF5839">
              <w:rPr>
                <w:i/>
                <w:sz w:val="22"/>
                <w:szCs w:val="22"/>
              </w:rPr>
              <w:t xml:space="preserve"> </w:t>
            </w:r>
            <w:proofErr w:type="spellStart"/>
            <w:r w:rsidR="00EF5839" w:rsidRPr="00EF5839">
              <w:rPr>
                <w:i/>
                <w:sz w:val="22"/>
                <w:szCs w:val="22"/>
              </w:rPr>
              <w:t>Edinburgh's</w:t>
            </w:r>
            <w:proofErr w:type="spellEnd"/>
            <w:r w:rsidR="00EF5839" w:rsidRPr="00EF5839">
              <w:rPr>
                <w:i/>
                <w:sz w:val="22"/>
                <w:szCs w:val="22"/>
              </w:rPr>
              <w:t xml:space="preserve"> International </w:t>
            </w:r>
            <w:proofErr w:type="spellStart"/>
            <w:r w:rsidR="00EF5839" w:rsidRPr="00EF5839">
              <w:rPr>
                <w:i/>
                <w:sz w:val="22"/>
                <w:szCs w:val="22"/>
              </w:rPr>
              <w:t>Award</w:t>
            </w:r>
            <w:proofErr w:type="spellEnd"/>
            <w:r w:rsidR="00EF5839" w:rsidRPr="00EF5839">
              <w:rPr>
                <w:sz w:val="22"/>
                <w:szCs w:val="22"/>
              </w:rPr>
              <w:t xml:space="preserve"> (</w:t>
            </w:r>
            <w:proofErr w:type="spellStart"/>
            <w:r w:rsidR="00EF5839" w:rsidRPr="00EF5839">
              <w:rPr>
                <w:sz w:val="22"/>
                <w:szCs w:val="22"/>
              </w:rPr>
              <w:t>DofE</w:t>
            </w:r>
            <w:proofErr w:type="spellEnd"/>
            <w:r w:rsidR="00EF5839" w:rsidRPr="00EF5839">
              <w:rPr>
                <w:sz w:val="22"/>
                <w:szCs w:val="22"/>
              </w:rPr>
              <w:t>) išskirtin</w:t>
            </w:r>
            <w:r w:rsidR="00EF5839">
              <w:rPr>
                <w:sz w:val="22"/>
                <w:szCs w:val="22"/>
              </w:rPr>
              <w:t>ė</w:t>
            </w:r>
            <w:r w:rsidR="00EF5839" w:rsidRPr="00EF5839">
              <w:rPr>
                <w:sz w:val="22"/>
                <w:szCs w:val="22"/>
              </w:rPr>
              <w:t xml:space="preserve"> neformalaus ugdymo program</w:t>
            </w:r>
            <w:r w:rsidR="00EF5839">
              <w:rPr>
                <w:sz w:val="22"/>
                <w:szCs w:val="22"/>
              </w:rPr>
              <w:t>a</w:t>
            </w:r>
            <w:r w:rsidR="00EF5839" w:rsidRPr="00EF5839">
              <w:rPr>
                <w:sz w:val="22"/>
                <w:szCs w:val="22"/>
              </w:rPr>
              <w:t xml:space="preserve"> jauniems žmonėms nuo 14 metų</w:t>
            </w:r>
            <w:r w:rsidR="00EF5839">
              <w:rPr>
                <w:sz w:val="22"/>
                <w:szCs w:val="22"/>
              </w:rPr>
              <w:t>.</w:t>
            </w:r>
          </w:p>
        </w:tc>
        <w:tc>
          <w:tcPr>
            <w:tcW w:w="708" w:type="dxa"/>
            <w:gridSpan w:val="2"/>
            <w:shd w:val="clear" w:color="auto" w:fill="auto"/>
          </w:tcPr>
          <w:p w14:paraId="7A4C1FCA" w14:textId="4E12906A" w:rsidR="00BD2F0C" w:rsidRPr="005B61DC" w:rsidRDefault="00EF5839" w:rsidP="002C0EBF">
            <w:pPr>
              <w:autoSpaceDE w:val="0"/>
              <w:autoSpaceDN w:val="0"/>
              <w:adjustRightInd w:val="0"/>
              <w:rPr>
                <w:rFonts w:eastAsia="Calibri"/>
                <w:sz w:val="20"/>
                <w:szCs w:val="20"/>
                <w:lang w:eastAsia="lt-LT"/>
              </w:rPr>
            </w:pPr>
            <w:r>
              <w:rPr>
                <w:rFonts w:eastAsia="Calibri"/>
                <w:sz w:val="20"/>
                <w:szCs w:val="20"/>
                <w:lang w:eastAsia="lt-LT"/>
              </w:rPr>
              <w:t>4</w:t>
            </w:r>
          </w:p>
        </w:tc>
        <w:tc>
          <w:tcPr>
            <w:tcW w:w="709" w:type="dxa"/>
            <w:gridSpan w:val="3"/>
            <w:shd w:val="clear" w:color="auto" w:fill="auto"/>
          </w:tcPr>
          <w:p w14:paraId="556C7148" w14:textId="276CF0FE" w:rsidR="00BD2F0C" w:rsidRPr="005B61DC" w:rsidRDefault="00EF5839" w:rsidP="002C0EBF">
            <w:pPr>
              <w:rPr>
                <w:sz w:val="20"/>
                <w:szCs w:val="20"/>
              </w:rPr>
            </w:pPr>
            <w:r>
              <w:rPr>
                <w:sz w:val="20"/>
                <w:szCs w:val="20"/>
              </w:rPr>
              <w:t>4</w:t>
            </w:r>
          </w:p>
        </w:tc>
        <w:tc>
          <w:tcPr>
            <w:tcW w:w="885" w:type="dxa"/>
            <w:shd w:val="clear" w:color="auto" w:fill="auto"/>
          </w:tcPr>
          <w:p w14:paraId="3C42BC63" w14:textId="128F9797" w:rsidR="00BD2F0C" w:rsidRPr="005B61DC" w:rsidRDefault="00EF5839" w:rsidP="002C0EBF">
            <w:pPr>
              <w:rPr>
                <w:sz w:val="20"/>
                <w:szCs w:val="20"/>
              </w:rPr>
            </w:pPr>
            <w:r>
              <w:rPr>
                <w:sz w:val="20"/>
                <w:szCs w:val="20"/>
              </w:rPr>
              <w:t>6</w:t>
            </w:r>
          </w:p>
        </w:tc>
      </w:tr>
      <w:tr w:rsidR="00BD2F0C" w:rsidRPr="009E304D" w14:paraId="08E4C983" w14:textId="77777777" w:rsidTr="00EF5839">
        <w:trPr>
          <w:trHeight w:val="204"/>
        </w:trPr>
        <w:tc>
          <w:tcPr>
            <w:tcW w:w="534" w:type="dxa"/>
            <w:vMerge/>
            <w:shd w:val="clear" w:color="auto" w:fill="auto"/>
          </w:tcPr>
          <w:p w14:paraId="65EDA778" w14:textId="77777777" w:rsidR="00BD2F0C" w:rsidRPr="009E304D" w:rsidRDefault="00BD2F0C" w:rsidP="002C0EBF">
            <w:pPr>
              <w:rPr>
                <w:sz w:val="20"/>
                <w:szCs w:val="20"/>
              </w:rPr>
            </w:pPr>
          </w:p>
        </w:tc>
        <w:tc>
          <w:tcPr>
            <w:tcW w:w="708" w:type="dxa"/>
            <w:shd w:val="clear" w:color="auto" w:fill="D6E3BC"/>
          </w:tcPr>
          <w:p w14:paraId="693E8766" w14:textId="77777777" w:rsidR="00BD2F0C" w:rsidRPr="009E304D" w:rsidRDefault="00BD2F0C" w:rsidP="002C0EBF">
            <w:pPr>
              <w:ind w:left="720"/>
              <w:rPr>
                <w:sz w:val="20"/>
                <w:szCs w:val="20"/>
              </w:rPr>
            </w:pPr>
          </w:p>
        </w:tc>
        <w:tc>
          <w:tcPr>
            <w:tcW w:w="3118" w:type="dxa"/>
            <w:shd w:val="clear" w:color="auto" w:fill="FDE9D9"/>
          </w:tcPr>
          <w:p w14:paraId="1EDD47F9" w14:textId="77777777" w:rsidR="00BD2F0C" w:rsidRPr="009E304D" w:rsidRDefault="00BD2F0C" w:rsidP="002C0EBF">
            <w:pPr>
              <w:pStyle w:val="Default"/>
              <w:rPr>
                <w:sz w:val="20"/>
                <w:szCs w:val="20"/>
                <w:lang w:val="lt-LT"/>
              </w:rPr>
            </w:pPr>
            <w:r>
              <w:rPr>
                <w:sz w:val="20"/>
                <w:szCs w:val="20"/>
                <w:lang w:val="lt-LT"/>
              </w:rPr>
              <w:t>Mokinių dalyvavimas olimpiadose ir konkursuose</w:t>
            </w:r>
          </w:p>
        </w:tc>
        <w:tc>
          <w:tcPr>
            <w:tcW w:w="1418" w:type="dxa"/>
            <w:shd w:val="clear" w:color="auto" w:fill="auto"/>
          </w:tcPr>
          <w:p w14:paraId="2A1ECEDC" w14:textId="77777777" w:rsidR="00BD2F0C" w:rsidRPr="009E304D" w:rsidRDefault="00BD2F0C" w:rsidP="002C0EBF">
            <w:pPr>
              <w:rPr>
                <w:sz w:val="20"/>
                <w:szCs w:val="20"/>
              </w:rPr>
            </w:pPr>
            <w:r>
              <w:rPr>
                <w:sz w:val="20"/>
                <w:szCs w:val="20"/>
              </w:rPr>
              <w:t xml:space="preserve">Dir. pav. </w:t>
            </w:r>
            <w:proofErr w:type="spellStart"/>
            <w:r>
              <w:rPr>
                <w:sz w:val="20"/>
                <w:szCs w:val="20"/>
              </w:rPr>
              <w:t>ug</w:t>
            </w:r>
            <w:proofErr w:type="spellEnd"/>
            <w:r>
              <w:rPr>
                <w:sz w:val="20"/>
                <w:szCs w:val="20"/>
              </w:rPr>
              <w:t>., dalykų mokyt.</w:t>
            </w:r>
          </w:p>
        </w:tc>
        <w:tc>
          <w:tcPr>
            <w:tcW w:w="2161" w:type="dxa"/>
            <w:gridSpan w:val="2"/>
            <w:shd w:val="clear" w:color="auto" w:fill="auto"/>
          </w:tcPr>
          <w:p w14:paraId="7AF2989F" w14:textId="77777777" w:rsidR="00BD2F0C" w:rsidRPr="000E1A1A" w:rsidRDefault="00BD2F0C" w:rsidP="002C0EBF">
            <w:pPr>
              <w:autoSpaceDE w:val="0"/>
              <w:autoSpaceDN w:val="0"/>
              <w:adjustRightInd w:val="0"/>
              <w:rPr>
                <w:sz w:val="20"/>
                <w:szCs w:val="20"/>
              </w:rPr>
            </w:pPr>
            <w:r>
              <w:rPr>
                <w:sz w:val="20"/>
                <w:szCs w:val="20"/>
              </w:rPr>
              <w:t>Gabių mokinių, sėkmingai dalyvaujančių respublikiniuose konkursuose, olimpiadose sk.</w:t>
            </w:r>
          </w:p>
        </w:tc>
        <w:tc>
          <w:tcPr>
            <w:tcW w:w="708" w:type="dxa"/>
            <w:gridSpan w:val="2"/>
            <w:shd w:val="clear" w:color="auto" w:fill="auto"/>
          </w:tcPr>
          <w:p w14:paraId="47D60FA3" w14:textId="1B6C10D3" w:rsidR="00BD2F0C" w:rsidRPr="005B61DC" w:rsidRDefault="005B61DC" w:rsidP="002C0EBF">
            <w:pPr>
              <w:autoSpaceDE w:val="0"/>
              <w:autoSpaceDN w:val="0"/>
              <w:adjustRightInd w:val="0"/>
              <w:rPr>
                <w:rFonts w:eastAsia="Calibri"/>
                <w:sz w:val="20"/>
                <w:szCs w:val="20"/>
                <w:lang w:eastAsia="lt-LT"/>
              </w:rPr>
            </w:pPr>
            <w:r>
              <w:rPr>
                <w:rFonts w:eastAsia="Calibri"/>
                <w:sz w:val="20"/>
                <w:szCs w:val="20"/>
                <w:lang w:eastAsia="lt-LT"/>
              </w:rPr>
              <w:t>6</w:t>
            </w:r>
          </w:p>
        </w:tc>
        <w:tc>
          <w:tcPr>
            <w:tcW w:w="709" w:type="dxa"/>
            <w:gridSpan w:val="3"/>
            <w:shd w:val="clear" w:color="auto" w:fill="auto"/>
          </w:tcPr>
          <w:p w14:paraId="7A22AE10" w14:textId="77777777" w:rsidR="00BD2F0C" w:rsidRPr="005B61DC" w:rsidRDefault="00BD2F0C" w:rsidP="002C0EBF">
            <w:pPr>
              <w:rPr>
                <w:sz w:val="20"/>
                <w:szCs w:val="20"/>
              </w:rPr>
            </w:pPr>
            <w:r w:rsidRPr="005B61DC">
              <w:rPr>
                <w:sz w:val="20"/>
                <w:szCs w:val="20"/>
              </w:rPr>
              <w:t>6</w:t>
            </w:r>
          </w:p>
        </w:tc>
        <w:tc>
          <w:tcPr>
            <w:tcW w:w="885" w:type="dxa"/>
            <w:shd w:val="clear" w:color="auto" w:fill="auto"/>
          </w:tcPr>
          <w:p w14:paraId="1F7C9174" w14:textId="77777777" w:rsidR="00BD2F0C" w:rsidRPr="005B61DC" w:rsidRDefault="00BD2F0C" w:rsidP="002C0EBF">
            <w:pPr>
              <w:rPr>
                <w:sz w:val="20"/>
                <w:szCs w:val="20"/>
              </w:rPr>
            </w:pPr>
            <w:r w:rsidRPr="005B61DC">
              <w:rPr>
                <w:sz w:val="20"/>
                <w:szCs w:val="20"/>
              </w:rPr>
              <w:t>8</w:t>
            </w:r>
          </w:p>
        </w:tc>
      </w:tr>
      <w:tr w:rsidR="00BD2F0C" w:rsidRPr="009E304D" w14:paraId="3A574B57" w14:textId="77777777" w:rsidTr="00EF5839">
        <w:trPr>
          <w:trHeight w:val="317"/>
        </w:trPr>
        <w:tc>
          <w:tcPr>
            <w:tcW w:w="534" w:type="dxa"/>
            <w:vMerge w:val="restart"/>
            <w:shd w:val="clear" w:color="auto" w:fill="B6DDE8"/>
          </w:tcPr>
          <w:p w14:paraId="4C136D2C" w14:textId="77777777" w:rsidR="00BD2F0C" w:rsidRPr="009E304D" w:rsidRDefault="00BD2F0C" w:rsidP="001B5DD7">
            <w:pPr>
              <w:rPr>
                <w:sz w:val="20"/>
                <w:szCs w:val="20"/>
              </w:rPr>
            </w:pPr>
            <w:r>
              <w:rPr>
                <w:sz w:val="20"/>
                <w:szCs w:val="20"/>
              </w:rPr>
              <w:t>II</w:t>
            </w:r>
            <w:r w:rsidRPr="009E304D">
              <w:rPr>
                <w:sz w:val="20"/>
                <w:szCs w:val="20"/>
              </w:rPr>
              <w:t>.</w:t>
            </w:r>
          </w:p>
        </w:tc>
        <w:tc>
          <w:tcPr>
            <w:tcW w:w="9707" w:type="dxa"/>
            <w:gridSpan w:val="11"/>
            <w:shd w:val="clear" w:color="auto" w:fill="B6DDE8"/>
          </w:tcPr>
          <w:p w14:paraId="20500EDF" w14:textId="77777777" w:rsidR="00BD2F0C" w:rsidRPr="005A5B0B" w:rsidRDefault="00BD2F0C" w:rsidP="005A5B0B">
            <w:pPr>
              <w:jc w:val="center"/>
              <w:rPr>
                <w:b/>
                <w:sz w:val="20"/>
                <w:szCs w:val="20"/>
              </w:rPr>
            </w:pPr>
            <w:r w:rsidRPr="005A5B0B">
              <w:rPr>
                <w:b/>
                <w:sz w:val="20"/>
                <w:szCs w:val="20"/>
              </w:rPr>
              <w:t>Stiprinti bendravimą ir bendradarbiavimą tarp gimnazijos bendruomenės narių</w:t>
            </w:r>
          </w:p>
        </w:tc>
      </w:tr>
      <w:tr w:rsidR="00BD2F0C" w:rsidRPr="009E304D" w14:paraId="27D577E3" w14:textId="77777777" w:rsidTr="00EF5839">
        <w:trPr>
          <w:trHeight w:val="317"/>
        </w:trPr>
        <w:tc>
          <w:tcPr>
            <w:tcW w:w="534" w:type="dxa"/>
            <w:vMerge/>
            <w:shd w:val="clear" w:color="auto" w:fill="auto"/>
          </w:tcPr>
          <w:p w14:paraId="41F229A3" w14:textId="77777777" w:rsidR="00BD2F0C" w:rsidRPr="009E304D" w:rsidRDefault="00BD2F0C" w:rsidP="002C0EBF">
            <w:pPr>
              <w:rPr>
                <w:sz w:val="20"/>
                <w:szCs w:val="20"/>
              </w:rPr>
            </w:pPr>
          </w:p>
        </w:tc>
        <w:tc>
          <w:tcPr>
            <w:tcW w:w="9707" w:type="dxa"/>
            <w:gridSpan w:val="11"/>
            <w:shd w:val="clear" w:color="auto" w:fill="D6E3BC"/>
          </w:tcPr>
          <w:p w14:paraId="023434AD" w14:textId="77777777" w:rsidR="00BD2F0C" w:rsidRPr="009E304D" w:rsidRDefault="00BD2F0C" w:rsidP="002C0EBF">
            <w:pPr>
              <w:rPr>
                <w:sz w:val="20"/>
                <w:szCs w:val="20"/>
              </w:rPr>
            </w:pPr>
            <w:r w:rsidRPr="009E304D">
              <w:rPr>
                <w:sz w:val="20"/>
                <w:szCs w:val="20"/>
              </w:rPr>
              <w:t xml:space="preserve">1. </w:t>
            </w:r>
            <w:r w:rsidRPr="000E1A1A">
              <w:rPr>
                <w:sz w:val="20"/>
                <w:szCs w:val="20"/>
              </w:rPr>
              <w:t>Stiprinti mokinių, tėvų, mokytojų, pagalbos spec., ugdymo aplinkos darbuotojų bendradarbiavimą, siekiant kiekvieno mokinio ugdymo pažangos.</w:t>
            </w:r>
          </w:p>
        </w:tc>
      </w:tr>
      <w:tr w:rsidR="00BD2F0C" w:rsidRPr="009E304D" w14:paraId="175451E2" w14:textId="77777777" w:rsidTr="00EF5839">
        <w:trPr>
          <w:trHeight w:val="317"/>
        </w:trPr>
        <w:tc>
          <w:tcPr>
            <w:tcW w:w="534" w:type="dxa"/>
            <w:vMerge/>
            <w:shd w:val="clear" w:color="auto" w:fill="auto"/>
          </w:tcPr>
          <w:p w14:paraId="43650B4B" w14:textId="77777777" w:rsidR="00BD2F0C" w:rsidRPr="009E304D" w:rsidRDefault="00BD2F0C" w:rsidP="002C0EBF">
            <w:pPr>
              <w:rPr>
                <w:sz w:val="20"/>
                <w:szCs w:val="20"/>
              </w:rPr>
            </w:pPr>
          </w:p>
        </w:tc>
        <w:tc>
          <w:tcPr>
            <w:tcW w:w="708" w:type="dxa"/>
            <w:vMerge w:val="restart"/>
            <w:shd w:val="clear" w:color="auto" w:fill="D6E3BC"/>
          </w:tcPr>
          <w:p w14:paraId="166F2633" w14:textId="77777777" w:rsidR="00BD2F0C" w:rsidRPr="009E304D" w:rsidRDefault="00BD2F0C" w:rsidP="002C0EBF">
            <w:pPr>
              <w:ind w:left="720"/>
              <w:rPr>
                <w:sz w:val="20"/>
                <w:szCs w:val="20"/>
              </w:rPr>
            </w:pPr>
          </w:p>
        </w:tc>
        <w:tc>
          <w:tcPr>
            <w:tcW w:w="3118" w:type="dxa"/>
            <w:shd w:val="clear" w:color="auto" w:fill="FDE9D9"/>
          </w:tcPr>
          <w:p w14:paraId="41191FDC" w14:textId="77777777" w:rsidR="00BD2F0C" w:rsidRPr="009E304D" w:rsidRDefault="00BD2F0C" w:rsidP="002C0EBF">
            <w:pPr>
              <w:rPr>
                <w:sz w:val="20"/>
                <w:szCs w:val="20"/>
              </w:rPr>
            </w:pPr>
            <w:r>
              <w:rPr>
                <w:sz w:val="20"/>
                <w:szCs w:val="20"/>
              </w:rPr>
              <w:t>Pamokos netradicinėje aplinkoje, dalykinių edukacinių kelionių ir tikslinių išvykų organizavimas</w:t>
            </w:r>
          </w:p>
        </w:tc>
        <w:tc>
          <w:tcPr>
            <w:tcW w:w="1418" w:type="dxa"/>
            <w:shd w:val="clear" w:color="auto" w:fill="FFCCFF"/>
          </w:tcPr>
          <w:p w14:paraId="7BE810A3" w14:textId="77777777" w:rsidR="00BD2F0C" w:rsidRPr="00F7560F" w:rsidRDefault="00BD2F0C" w:rsidP="002C0EBF">
            <w:pPr>
              <w:rPr>
                <w:sz w:val="20"/>
                <w:szCs w:val="20"/>
              </w:rPr>
            </w:pPr>
            <w:r w:rsidRPr="00F7560F">
              <w:rPr>
                <w:sz w:val="20"/>
                <w:szCs w:val="20"/>
              </w:rPr>
              <w:t xml:space="preserve">Direktorius, dir. pav. </w:t>
            </w:r>
          </w:p>
        </w:tc>
        <w:tc>
          <w:tcPr>
            <w:tcW w:w="2161" w:type="dxa"/>
            <w:gridSpan w:val="2"/>
            <w:shd w:val="clear" w:color="auto" w:fill="FFCCFF"/>
          </w:tcPr>
          <w:p w14:paraId="10D335A1" w14:textId="77777777" w:rsidR="00BD2F0C" w:rsidRPr="00F7560F" w:rsidRDefault="00BD2F0C" w:rsidP="002C0EBF">
            <w:pPr>
              <w:rPr>
                <w:sz w:val="20"/>
                <w:szCs w:val="20"/>
              </w:rPr>
            </w:pPr>
            <w:r w:rsidRPr="00F7560F">
              <w:rPr>
                <w:sz w:val="20"/>
                <w:szCs w:val="20"/>
              </w:rPr>
              <w:t>Dalis pamokų vyksta dalykinėse edukacinėse kelionėse ir tikslinėse išvykose, proc.</w:t>
            </w:r>
          </w:p>
        </w:tc>
        <w:tc>
          <w:tcPr>
            <w:tcW w:w="708" w:type="dxa"/>
            <w:gridSpan w:val="2"/>
            <w:shd w:val="clear" w:color="auto" w:fill="FFCCFF"/>
          </w:tcPr>
          <w:p w14:paraId="11BD1112" w14:textId="50C61DB7" w:rsidR="00BD2F0C" w:rsidRPr="005B61DC" w:rsidRDefault="00F7560F" w:rsidP="005B61DC">
            <w:pPr>
              <w:rPr>
                <w:sz w:val="20"/>
                <w:szCs w:val="20"/>
              </w:rPr>
            </w:pPr>
            <w:r w:rsidRPr="005B61DC">
              <w:rPr>
                <w:sz w:val="20"/>
                <w:szCs w:val="20"/>
              </w:rPr>
              <w:t>1</w:t>
            </w:r>
            <w:r w:rsidR="005B61DC" w:rsidRPr="005B61DC">
              <w:rPr>
                <w:sz w:val="20"/>
                <w:szCs w:val="20"/>
              </w:rPr>
              <w:t>5</w:t>
            </w:r>
          </w:p>
        </w:tc>
        <w:tc>
          <w:tcPr>
            <w:tcW w:w="709" w:type="dxa"/>
            <w:gridSpan w:val="3"/>
            <w:shd w:val="clear" w:color="auto" w:fill="FFCCFF"/>
          </w:tcPr>
          <w:p w14:paraId="1D44A021" w14:textId="3594CB3E" w:rsidR="00BD2F0C" w:rsidRPr="005B61DC" w:rsidRDefault="005B61DC" w:rsidP="002C0EBF">
            <w:pPr>
              <w:rPr>
                <w:sz w:val="20"/>
                <w:szCs w:val="20"/>
              </w:rPr>
            </w:pPr>
            <w:r w:rsidRPr="005B61DC">
              <w:rPr>
                <w:sz w:val="20"/>
                <w:szCs w:val="20"/>
              </w:rPr>
              <w:t>15</w:t>
            </w:r>
          </w:p>
        </w:tc>
        <w:tc>
          <w:tcPr>
            <w:tcW w:w="885" w:type="dxa"/>
            <w:shd w:val="clear" w:color="auto" w:fill="FFCCFF"/>
          </w:tcPr>
          <w:p w14:paraId="6CBFDB7E" w14:textId="26D9939F" w:rsidR="00BD2F0C" w:rsidRPr="005B61DC" w:rsidRDefault="005B61DC" w:rsidP="00F7560F">
            <w:pPr>
              <w:rPr>
                <w:sz w:val="20"/>
                <w:szCs w:val="20"/>
              </w:rPr>
            </w:pPr>
            <w:r w:rsidRPr="005B61DC">
              <w:rPr>
                <w:sz w:val="20"/>
                <w:szCs w:val="20"/>
              </w:rPr>
              <w:t>15</w:t>
            </w:r>
          </w:p>
        </w:tc>
      </w:tr>
      <w:tr w:rsidR="00BD2F0C" w:rsidRPr="009E304D" w14:paraId="57AD8565" w14:textId="77777777" w:rsidTr="00EF5839">
        <w:trPr>
          <w:trHeight w:val="317"/>
        </w:trPr>
        <w:tc>
          <w:tcPr>
            <w:tcW w:w="534" w:type="dxa"/>
            <w:vMerge/>
            <w:shd w:val="clear" w:color="auto" w:fill="auto"/>
          </w:tcPr>
          <w:p w14:paraId="18D60E2A" w14:textId="77777777" w:rsidR="00BD2F0C" w:rsidRPr="009E304D" w:rsidRDefault="00BD2F0C" w:rsidP="002C0EBF">
            <w:pPr>
              <w:rPr>
                <w:sz w:val="20"/>
                <w:szCs w:val="20"/>
              </w:rPr>
            </w:pPr>
          </w:p>
        </w:tc>
        <w:tc>
          <w:tcPr>
            <w:tcW w:w="708" w:type="dxa"/>
            <w:vMerge/>
            <w:shd w:val="clear" w:color="auto" w:fill="D6E3BC"/>
          </w:tcPr>
          <w:p w14:paraId="66EA2A89" w14:textId="77777777" w:rsidR="00BD2F0C" w:rsidRPr="009E304D" w:rsidRDefault="00BD2F0C" w:rsidP="002C0EBF">
            <w:pPr>
              <w:ind w:left="720"/>
              <w:rPr>
                <w:sz w:val="20"/>
                <w:szCs w:val="20"/>
              </w:rPr>
            </w:pPr>
          </w:p>
        </w:tc>
        <w:tc>
          <w:tcPr>
            <w:tcW w:w="3118" w:type="dxa"/>
            <w:shd w:val="clear" w:color="auto" w:fill="FDE9D9"/>
          </w:tcPr>
          <w:p w14:paraId="406EBC56" w14:textId="77777777" w:rsidR="00BD2F0C" w:rsidRPr="009E304D" w:rsidRDefault="00BD2F0C" w:rsidP="002C0EBF">
            <w:pPr>
              <w:rPr>
                <w:sz w:val="20"/>
                <w:szCs w:val="20"/>
              </w:rPr>
            </w:pPr>
            <w:r>
              <w:rPr>
                <w:sz w:val="20"/>
                <w:szCs w:val="20"/>
              </w:rPr>
              <w:t>Mokymosi aplinkos ir edukacinių erdvių modernizavimas</w:t>
            </w:r>
          </w:p>
        </w:tc>
        <w:tc>
          <w:tcPr>
            <w:tcW w:w="1418" w:type="dxa"/>
            <w:shd w:val="clear" w:color="auto" w:fill="FFCCFF"/>
          </w:tcPr>
          <w:p w14:paraId="733BFEAA" w14:textId="77777777" w:rsidR="00BD2F0C" w:rsidRPr="00F7560F" w:rsidRDefault="00BD2F0C" w:rsidP="002C0EBF">
            <w:pPr>
              <w:rPr>
                <w:sz w:val="20"/>
                <w:szCs w:val="20"/>
              </w:rPr>
            </w:pPr>
            <w:r w:rsidRPr="00F7560F">
              <w:rPr>
                <w:sz w:val="20"/>
                <w:szCs w:val="20"/>
              </w:rPr>
              <w:t xml:space="preserve">Direktorius, dir. pav. </w:t>
            </w:r>
            <w:proofErr w:type="spellStart"/>
            <w:r w:rsidRPr="00F7560F">
              <w:rPr>
                <w:sz w:val="20"/>
                <w:szCs w:val="20"/>
              </w:rPr>
              <w:t>ug</w:t>
            </w:r>
            <w:proofErr w:type="spellEnd"/>
            <w:r w:rsidRPr="00F7560F">
              <w:rPr>
                <w:sz w:val="20"/>
                <w:szCs w:val="20"/>
              </w:rPr>
              <w:t>.</w:t>
            </w:r>
          </w:p>
        </w:tc>
        <w:tc>
          <w:tcPr>
            <w:tcW w:w="2161" w:type="dxa"/>
            <w:gridSpan w:val="2"/>
            <w:shd w:val="clear" w:color="auto" w:fill="FFCCFF"/>
          </w:tcPr>
          <w:p w14:paraId="5FA5AE47" w14:textId="77777777" w:rsidR="00BD2F0C" w:rsidRPr="00F7560F" w:rsidRDefault="00BD2F0C" w:rsidP="002C0EBF">
            <w:pPr>
              <w:rPr>
                <w:sz w:val="20"/>
                <w:szCs w:val="20"/>
              </w:rPr>
            </w:pPr>
            <w:r w:rsidRPr="00F7560F">
              <w:rPr>
                <w:sz w:val="20"/>
                <w:szCs w:val="20"/>
              </w:rPr>
              <w:t>Modernizuojamos edukacinės erdvės</w:t>
            </w:r>
          </w:p>
        </w:tc>
        <w:tc>
          <w:tcPr>
            <w:tcW w:w="708" w:type="dxa"/>
            <w:gridSpan w:val="2"/>
            <w:shd w:val="clear" w:color="auto" w:fill="FFCCFF"/>
          </w:tcPr>
          <w:p w14:paraId="721BB0A2" w14:textId="1BB77DE4" w:rsidR="00BD2F0C" w:rsidRPr="005B61DC" w:rsidRDefault="005B61DC" w:rsidP="002C0EBF">
            <w:pPr>
              <w:rPr>
                <w:sz w:val="20"/>
                <w:szCs w:val="20"/>
              </w:rPr>
            </w:pPr>
            <w:r w:rsidRPr="005B61DC">
              <w:rPr>
                <w:sz w:val="20"/>
                <w:szCs w:val="20"/>
              </w:rPr>
              <w:t>4</w:t>
            </w:r>
          </w:p>
        </w:tc>
        <w:tc>
          <w:tcPr>
            <w:tcW w:w="709" w:type="dxa"/>
            <w:gridSpan w:val="3"/>
            <w:shd w:val="clear" w:color="auto" w:fill="FFCCFF"/>
          </w:tcPr>
          <w:p w14:paraId="2B5424B3" w14:textId="704D2BE6" w:rsidR="00BD2F0C" w:rsidRPr="005B61DC" w:rsidRDefault="005B61DC" w:rsidP="002C0EBF">
            <w:pPr>
              <w:rPr>
                <w:sz w:val="20"/>
                <w:szCs w:val="20"/>
              </w:rPr>
            </w:pPr>
            <w:r w:rsidRPr="005B61DC">
              <w:rPr>
                <w:sz w:val="20"/>
                <w:szCs w:val="20"/>
              </w:rPr>
              <w:t>3</w:t>
            </w:r>
          </w:p>
        </w:tc>
        <w:tc>
          <w:tcPr>
            <w:tcW w:w="885" w:type="dxa"/>
            <w:shd w:val="clear" w:color="auto" w:fill="FFCCFF"/>
          </w:tcPr>
          <w:p w14:paraId="5610A597" w14:textId="3E76C41B" w:rsidR="00BD2F0C" w:rsidRPr="005B61DC" w:rsidRDefault="005B61DC" w:rsidP="002C0EBF">
            <w:pPr>
              <w:rPr>
                <w:sz w:val="20"/>
                <w:szCs w:val="20"/>
              </w:rPr>
            </w:pPr>
            <w:r w:rsidRPr="005B61DC">
              <w:rPr>
                <w:sz w:val="20"/>
                <w:szCs w:val="20"/>
              </w:rPr>
              <w:t>3</w:t>
            </w:r>
          </w:p>
        </w:tc>
      </w:tr>
      <w:tr w:rsidR="00BD2F0C" w:rsidRPr="009E304D" w14:paraId="096291CF" w14:textId="77777777" w:rsidTr="00EF5839">
        <w:trPr>
          <w:trHeight w:val="317"/>
        </w:trPr>
        <w:tc>
          <w:tcPr>
            <w:tcW w:w="534" w:type="dxa"/>
            <w:vMerge/>
            <w:shd w:val="clear" w:color="auto" w:fill="auto"/>
          </w:tcPr>
          <w:p w14:paraId="36E350FA" w14:textId="77777777" w:rsidR="00BD2F0C" w:rsidRPr="009E304D" w:rsidRDefault="00BD2F0C" w:rsidP="002C0EBF">
            <w:pPr>
              <w:rPr>
                <w:sz w:val="20"/>
                <w:szCs w:val="20"/>
              </w:rPr>
            </w:pPr>
          </w:p>
        </w:tc>
        <w:tc>
          <w:tcPr>
            <w:tcW w:w="708" w:type="dxa"/>
            <w:shd w:val="clear" w:color="auto" w:fill="D6E3BC"/>
          </w:tcPr>
          <w:p w14:paraId="49A66621" w14:textId="77777777" w:rsidR="00BD2F0C" w:rsidRPr="009E304D" w:rsidRDefault="00BD2F0C" w:rsidP="002C0EBF">
            <w:pPr>
              <w:ind w:left="720"/>
              <w:rPr>
                <w:sz w:val="20"/>
                <w:szCs w:val="20"/>
              </w:rPr>
            </w:pPr>
          </w:p>
        </w:tc>
        <w:tc>
          <w:tcPr>
            <w:tcW w:w="3118" w:type="dxa"/>
            <w:shd w:val="clear" w:color="auto" w:fill="FDE9D9"/>
          </w:tcPr>
          <w:p w14:paraId="0FA8DBA1" w14:textId="399F2D0B" w:rsidR="00BD2F0C" w:rsidRPr="009E304D" w:rsidRDefault="00BD2F0C" w:rsidP="002C0EBF">
            <w:pPr>
              <w:rPr>
                <w:sz w:val="20"/>
                <w:szCs w:val="20"/>
              </w:rPr>
            </w:pPr>
            <w:r>
              <w:rPr>
                <w:rFonts w:eastAsia="Calibri"/>
                <w:sz w:val="20"/>
                <w:szCs w:val="20"/>
                <w:lang w:eastAsia="lt-LT"/>
              </w:rPr>
              <w:t>Modelis ,,Mokykla-mokiniai-tėvai</w:t>
            </w:r>
            <w:r w:rsidR="00D87F0E">
              <w:rPr>
                <w:rFonts w:eastAsia="Calibri"/>
                <w:sz w:val="20"/>
                <w:szCs w:val="20"/>
                <w:lang w:eastAsia="lt-LT"/>
              </w:rPr>
              <w:t>“</w:t>
            </w:r>
          </w:p>
        </w:tc>
        <w:tc>
          <w:tcPr>
            <w:tcW w:w="1418" w:type="dxa"/>
            <w:shd w:val="clear" w:color="auto" w:fill="FFCCFF"/>
          </w:tcPr>
          <w:p w14:paraId="5BFE6895" w14:textId="77777777" w:rsidR="00BD2F0C" w:rsidRPr="00F7560F" w:rsidRDefault="00BD2F0C" w:rsidP="002C0EBF">
            <w:pPr>
              <w:rPr>
                <w:sz w:val="20"/>
                <w:szCs w:val="20"/>
              </w:rPr>
            </w:pPr>
            <w:r w:rsidRPr="00F7560F">
              <w:rPr>
                <w:sz w:val="20"/>
                <w:szCs w:val="20"/>
              </w:rPr>
              <w:t xml:space="preserve">Direktorius, dir. pav. </w:t>
            </w:r>
            <w:proofErr w:type="spellStart"/>
            <w:r w:rsidRPr="00F7560F">
              <w:rPr>
                <w:sz w:val="20"/>
                <w:szCs w:val="20"/>
              </w:rPr>
              <w:t>ug</w:t>
            </w:r>
            <w:proofErr w:type="spellEnd"/>
            <w:r w:rsidRPr="00F7560F">
              <w:rPr>
                <w:sz w:val="20"/>
                <w:szCs w:val="20"/>
              </w:rPr>
              <w:t>.</w:t>
            </w:r>
          </w:p>
        </w:tc>
        <w:tc>
          <w:tcPr>
            <w:tcW w:w="2161" w:type="dxa"/>
            <w:gridSpan w:val="2"/>
            <w:shd w:val="clear" w:color="auto" w:fill="FFCCFF"/>
          </w:tcPr>
          <w:p w14:paraId="49FF05B4" w14:textId="77777777" w:rsidR="00BD2F0C" w:rsidRPr="00F7560F" w:rsidRDefault="00BD2F0C" w:rsidP="002C0EBF">
            <w:pPr>
              <w:rPr>
                <w:sz w:val="20"/>
                <w:szCs w:val="20"/>
              </w:rPr>
            </w:pPr>
            <w:r w:rsidRPr="00F7560F">
              <w:rPr>
                <w:rFonts w:eastAsia="Calibri"/>
                <w:sz w:val="20"/>
                <w:szCs w:val="20"/>
                <w:lang w:eastAsia="lt-LT"/>
              </w:rPr>
              <w:t>Organizuojami bendri mokytojų, mokinių ir tėvų mokymai, renginiai ir šventės per mokslo metus</w:t>
            </w:r>
          </w:p>
        </w:tc>
        <w:tc>
          <w:tcPr>
            <w:tcW w:w="708" w:type="dxa"/>
            <w:gridSpan w:val="2"/>
            <w:shd w:val="clear" w:color="auto" w:fill="FFCCFF"/>
          </w:tcPr>
          <w:p w14:paraId="578AA19B" w14:textId="77777777" w:rsidR="00BD2F0C" w:rsidRPr="005B61DC" w:rsidRDefault="00BD2F0C" w:rsidP="002C0EBF">
            <w:pPr>
              <w:rPr>
                <w:sz w:val="20"/>
                <w:szCs w:val="20"/>
              </w:rPr>
            </w:pPr>
            <w:r w:rsidRPr="005B61DC">
              <w:rPr>
                <w:sz w:val="20"/>
                <w:szCs w:val="20"/>
              </w:rPr>
              <w:t>4</w:t>
            </w:r>
          </w:p>
        </w:tc>
        <w:tc>
          <w:tcPr>
            <w:tcW w:w="709" w:type="dxa"/>
            <w:gridSpan w:val="3"/>
            <w:shd w:val="clear" w:color="auto" w:fill="FFCCFF"/>
          </w:tcPr>
          <w:p w14:paraId="7C66A1A1" w14:textId="6A099227" w:rsidR="00BD2F0C" w:rsidRPr="005B61DC" w:rsidRDefault="005B61DC" w:rsidP="002C0EBF">
            <w:pPr>
              <w:rPr>
                <w:sz w:val="20"/>
                <w:szCs w:val="20"/>
              </w:rPr>
            </w:pPr>
            <w:r w:rsidRPr="005B61DC">
              <w:rPr>
                <w:sz w:val="20"/>
                <w:szCs w:val="20"/>
              </w:rPr>
              <w:t>4</w:t>
            </w:r>
          </w:p>
        </w:tc>
        <w:tc>
          <w:tcPr>
            <w:tcW w:w="885" w:type="dxa"/>
            <w:shd w:val="clear" w:color="auto" w:fill="FFCCFF"/>
          </w:tcPr>
          <w:p w14:paraId="08539407" w14:textId="77777777" w:rsidR="00BD2F0C" w:rsidRPr="005B61DC" w:rsidRDefault="00BD2F0C" w:rsidP="002C0EBF">
            <w:pPr>
              <w:rPr>
                <w:sz w:val="20"/>
                <w:szCs w:val="20"/>
              </w:rPr>
            </w:pPr>
            <w:r w:rsidRPr="005B61DC">
              <w:rPr>
                <w:sz w:val="20"/>
                <w:szCs w:val="20"/>
              </w:rPr>
              <w:t>4</w:t>
            </w:r>
          </w:p>
        </w:tc>
      </w:tr>
      <w:tr w:rsidR="00BD2F0C" w:rsidRPr="009E304D" w14:paraId="42D4247C" w14:textId="77777777" w:rsidTr="00EF5839">
        <w:trPr>
          <w:trHeight w:val="317"/>
        </w:trPr>
        <w:tc>
          <w:tcPr>
            <w:tcW w:w="534" w:type="dxa"/>
            <w:vMerge/>
            <w:shd w:val="clear" w:color="auto" w:fill="auto"/>
          </w:tcPr>
          <w:p w14:paraId="25806DB2" w14:textId="77777777" w:rsidR="00BD2F0C" w:rsidRPr="009E304D" w:rsidRDefault="00BD2F0C" w:rsidP="002C0EBF">
            <w:pPr>
              <w:rPr>
                <w:sz w:val="20"/>
                <w:szCs w:val="20"/>
              </w:rPr>
            </w:pPr>
          </w:p>
        </w:tc>
        <w:tc>
          <w:tcPr>
            <w:tcW w:w="708" w:type="dxa"/>
            <w:vMerge w:val="restart"/>
            <w:shd w:val="clear" w:color="auto" w:fill="D6E3BC"/>
          </w:tcPr>
          <w:p w14:paraId="4AFD01AE" w14:textId="77777777" w:rsidR="00BD2F0C" w:rsidRPr="009E304D" w:rsidRDefault="00BD2F0C" w:rsidP="00253B8D">
            <w:pPr>
              <w:rPr>
                <w:sz w:val="20"/>
                <w:szCs w:val="20"/>
              </w:rPr>
            </w:pPr>
          </w:p>
        </w:tc>
        <w:tc>
          <w:tcPr>
            <w:tcW w:w="3118" w:type="dxa"/>
            <w:shd w:val="clear" w:color="auto" w:fill="FDE9D9"/>
          </w:tcPr>
          <w:p w14:paraId="67365D01" w14:textId="77777777" w:rsidR="00BD2F0C" w:rsidRPr="009E304D" w:rsidRDefault="00BD2F0C" w:rsidP="002C0EBF">
            <w:pPr>
              <w:rPr>
                <w:sz w:val="20"/>
                <w:szCs w:val="20"/>
              </w:rPr>
            </w:pPr>
            <w:r>
              <w:rPr>
                <w:sz w:val="20"/>
                <w:szCs w:val="20"/>
              </w:rPr>
              <w:t>Mokinių savivaldos ryšių su kitomis ugdymo įstaigomis stiprinimas</w:t>
            </w:r>
            <w:r w:rsidRPr="009E304D">
              <w:rPr>
                <w:sz w:val="20"/>
                <w:szCs w:val="20"/>
              </w:rPr>
              <w:t xml:space="preserve"> </w:t>
            </w:r>
          </w:p>
        </w:tc>
        <w:tc>
          <w:tcPr>
            <w:tcW w:w="1418" w:type="dxa"/>
            <w:shd w:val="clear" w:color="auto" w:fill="FFCCFF"/>
          </w:tcPr>
          <w:p w14:paraId="2B9AE5AD" w14:textId="77777777" w:rsidR="00BD2F0C" w:rsidRPr="00F7560F" w:rsidRDefault="00BD2F0C" w:rsidP="002C0EBF">
            <w:pPr>
              <w:rPr>
                <w:sz w:val="20"/>
                <w:szCs w:val="20"/>
              </w:rPr>
            </w:pPr>
            <w:r w:rsidRPr="00F7560F">
              <w:rPr>
                <w:sz w:val="20"/>
                <w:szCs w:val="20"/>
              </w:rPr>
              <w:t xml:space="preserve">Direktorius, dir. pav. </w:t>
            </w:r>
            <w:proofErr w:type="spellStart"/>
            <w:r w:rsidRPr="00F7560F">
              <w:rPr>
                <w:sz w:val="20"/>
                <w:szCs w:val="20"/>
              </w:rPr>
              <w:t>ug</w:t>
            </w:r>
            <w:proofErr w:type="spellEnd"/>
            <w:r w:rsidRPr="00F7560F">
              <w:rPr>
                <w:sz w:val="20"/>
                <w:szCs w:val="20"/>
              </w:rPr>
              <w:t xml:space="preserve">., </w:t>
            </w:r>
            <w:proofErr w:type="spellStart"/>
            <w:r w:rsidRPr="00F7560F">
              <w:rPr>
                <w:sz w:val="20"/>
                <w:szCs w:val="20"/>
              </w:rPr>
              <w:t>soc</w:t>
            </w:r>
            <w:proofErr w:type="spellEnd"/>
            <w:r w:rsidRPr="00F7560F">
              <w:rPr>
                <w:sz w:val="20"/>
                <w:szCs w:val="20"/>
              </w:rPr>
              <w:t xml:space="preserve">. </w:t>
            </w:r>
            <w:proofErr w:type="spellStart"/>
            <w:r w:rsidRPr="00F7560F">
              <w:rPr>
                <w:sz w:val="20"/>
                <w:szCs w:val="20"/>
              </w:rPr>
              <w:t>ped</w:t>
            </w:r>
            <w:proofErr w:type="spellEnd"/>
            <w:r w:rsidRPr="00F7560F">
              <w:rPr>
                <w:sz w:val="20"/>
                <w:szCs w:val="20"/>
              </w:rPr>
              <w:t>.</w:t>
            </w:r>
          </w:p>
        </w:tc>
        <w:tc>
          <w:tcPr>
            <w:tcW w:w="2161" w:type="dxa"/>
            <w:gridSpan w:val="2"/>
            <w:shd w:val="clear" w:color="auto" w:fill="FFCCFF"/>
          </w:tcPr>
          <w:p w14:paraId="7069F06A" w14:textId="545B1C41" w:rsidR="00BD2F0C" w:rsidRPr="00F7560F" w:rsidRDefault="00BD2F0C" w:rsidP="002C0EBF">
            <w:pPr>
              <w:rPr>
                <w:sz w:val="20"/>
                <w:szCs w:val="20"/>
              </w:rPr>
            </w:pPr>
            <w:r w:rsidRPr="00F7560F">
              <w:rPr>
                <w:sz w:val="20"/>
                <w:szCs w:val="20"/>
              </w:rPr>
              <w:t>Mokini</w:t>
            </w:r>
            <w:r w:rsidR="001B5DD7" w:rsidRPr="00F7560F">
              <w:rPr>
                <w:sz w:val="20"/>
                <w:szCs w:val="20"/>
              </w:rPr>
              <w:t>ų</w:t>
            </w:r>
            <w:r w:rsidRPr="00F7560F">
              <w:rPr>
                <w:sz w:val="20"/>
                <w:szCs w:val="20"/>
              </w:rPr>
              <w:t xml:space="preserve"> susitikim</w:t>
            </w:r>
            <w:r w:rsidR="001B5DD7" w:rsidRPr="00F7560F">
              <w:rPr>
                <w:sz w:val="20"/>
                <w:szCs w:val="20"/>
              </w:rPr>
              <w:t>ai</w:t>
            </w:r>
            <w:r w:rsidRPr="00F7560F">
              <w:rPr>
                <w:sz w:val="20"/>
                <w:szCs w:val="20"/>
              </w:rPr>
              <w:t xml:space="preserve"> ir </w:t>
            </w:r>
            <w:r w:rsidR="001B5DD7" w:rsidRPr="00F7560F">
              <w:rPr>
                <w:sz w:val="20"/>
                <w:szCs w:val="20"/>
              </w:rPr>
              <w:t>dalijimasis</w:t>
            </w:r>
            <w:r w:rsidRPr="00F7560F">
              <w:rPr>
                <w:sz w:val="20"/>
                <w:szCs w:val="20"/>
              </w:rPr>
              <w:t xml:space="preserve"> patirtimi su kitų ugdymo įstaigų mokiniais</w:t>
            </w:r>
            <w:r w:rsidR="001B5DD7" w:rsidRPr="00F7560F">
              <w:rPr>
                <w:sz w:val="20"/>
                <w:szCs w:val="20"/>
              </w:rPr>
              <w:t xml:space="preserve"> </w:t>
            </w:r>
          </w:p>
        </w:tc>
        <w:tc>
          <w:tcPr>
            <w:tcW w:w="708" w:type="dxa"/>
            <w:gridSpan w:val="2"/>
            <w:shd w:val="clear" w:color="auto" w:fill="FFCCFF"/>
          </w:tcPr>
          <w:p w14:paraId="2B391928" w14:textId="7B90BC5B" w:rsidR="00BD2F0C" w:rsidRPr="005B61DC" w:rsidRDefault="005B61DC" w:rsidP="002C0EBF">
            <w:pPr>
              <w:rPr>
                <w:sz w:val="20"/>
                <w:szCs w:val="20"/>
              </w:rPr>
            </w:pPr>
            <w:r w:rsidRPr="005B61DC">
              <w:rPr>
                <w:sz w:val="20"/>
                <w:szCs w:val="20"/>
              </w:rPr>
              <w:t>4</w:t>
            </w:r>
          </w:p>
        </w:tc>
        <w:tc>
          <w:tcPr>
            <w:tcW w:w="709" w:type="dxa"/>
            <w:gridSpan w:val="3"/>
            <w:shd w:val="clear" w:color="auto" w:fill="FFCCFF"/>
          </w:tcPr>
          <w:p w14:paraId="4886D6BE" w14:textId="09EFFFE7" w:rsidR="00BD2F0C" w:rsidRPr="005B61DC" w:rsidRDefault="005B61DC" w:rsidP="002C0EBF">
            <w:pPr>
              <w:rPr>
                <w:sz w:val="20"/>
                <w:szCs w:val="20"/>
              </w:rPr>
            </w:pPr>
            <w:r w:rsidRPr="005B61DC">
              <w:rPr>
                <w:sz w:val="20"/>
                <w:szCs w:val="20"/>
              </w:rPr>
              <w:t>4</w:t>
            </w:r>
          </w:p>
        </w:tc>
        <w:tc>
          <w:tcPr>
            <w:tcW w:w="885" w:type="dxa"/>
            <w:shd w:val="clear" w:color="auto" w:fill="FFCCFF"/>
          </w:tcPr>
          <w:p w14:paraId="77E90E3D" w14:textId="3FCDCF50" w:rsidR="00BD2F0C" w:rsidRPr="005B61DC" w:rsidRDefault="005B61DC" w:rsidP="002C0EBF">
            <w:pPr>
              <w:rPr>
                <w:sz w:val="20"/>
                <w:szCs w:val="20"/>
              </w:rPr>
            </w:pPr>
            <w:r w:rsidRPr="005B61DC">
              <w:rPr>
                <w:sz w:val="20"/>
                <w:szCs w:val="20"/>
              </w:rPr>
              <w:t>4</w:t>
            </w:r>
          </w:p>
        </w:tc>
      </w:tr>
      <w:tr w:rsidR="00BD2F0C" w:rsidRPr="009E304D" w14:paraId="00CF96F0" w14:textId="77777777" w:rsidTr="00EF5839">
        <w:trPr>
          <w:trHeight w:val="317"/>
        </w:trPr>
        <w:tc>
          <w:tcPr>
            <w:tcW w:w="534" w:type="dxa"/>
            <w:vMerge/>
            <w:shd w:val="clear" w:color="auto" w:fill="auto"/>
          </w:tcPr>
          <w:p w14:paraId="5F88794B" w14:textId="77777777" w:rsidR="00BD2F0C" w:rsidRPr="009E304D" w:rsidRDefault="00BD2F0C" w:rsidP="002C0EBF">
            <w:pPr>
              <w:rPr>
                <w:sz w:val="20"/>
                <w:szCs w:val="20"/>
              </w:rPr>
            </w:pPr>
          </w:p>
        </w:tc>
        <w:tc>
          <w:tcPr>
            <w:tcW w:w="708" w:type="dxa"/>
            <w:vMerge/>
            <w:shd w:val="clear" w:color="auto" w:fill="D6E3BC"/>
          </w:tcPr>
          <w:p w14:paraId="11A220B2" w14:textId="77777777" w:rsidR="00BD2F0C" w:rsidRPr="009E304D" w:rsidRDefault="00BD2F0C" w:rsidP="002C0EBF">
            <w:pPr>
              <w:ind w:left="720"/>
              <w:rPr>
                <w:sz w:val="20"/>
                <w:szCs w:val="20"/>
              </w:rPr>
            </w:pPr>
          </w:p>
        </w:tc>
        <w:tc>
          <w:tcPr>
            <w:tcW w:w="3118" w:type="dxa"/>
            <w:shd w:val="clear" w:color="auto" w:fill="FDE9D9"/>
          </w:tcPr>
          <w:p w14:paraId="13CCF61A" w14:textId="77777777" w:rsidR="00BD2F0C" w:rsidRPr="009E304D" w:rsidRDefault="00BD2F0C" w:rsidP="002C0EBF">
            <w:pPr>
              <w:rPr>
                <w:sz w:val="20"/>
                <w:szCs w:val="20"/>
              </w:rPr>
            </w:pPr>
            <w:r>
              <w:rPr>
                <w:sz w:val="20"/>
                <w:szCs w:val="20"/>
              </w:rPr>
              <w:t>Mokinių skatinimas</w:t>
            </w:r>
          </w:p>
        </w:tc>
        <w:tc>
          <w:tcPr>
            <w:tcW w:w="1418" w:type="dxa"/>
            <w:shd w:val="clear" w:color="auto" w:fill="FFCCFF"/>
          </w:tcPr>
          <w:p w14:paraId="390A0815" w14:textId="77777777" w:rsidR="00BD2F0C" w:rsidRPr="00F7560F" w:rsidRDefault="00BD2F0C" w:rsidP="002C0EBF">
            <w:pPr>
              <w:rPr>
                <w:sz w:val="20"/>
                <w:szCs w:val="20"/>
              </w:rPr>
            </w:pPr>
            <w:r w:rsidRPr="00F7560F">
              <w:rPr>
                <w:sz w:val="20"/>
                <w:szCs w:val="20"/>
              </w:rPr>
              <w:t xml:space="preserve">Direktorius, dir. pav. </w:t>
            </w:r>
            <w:proofErr w:type="spellStart"/>
            <w:r w:rsidRPr="00F7560F">
              <w:rPr>
                <w:sz w:val="20"/>
                <w:szCs w:val="20"/>
              </w:rPr>
              <w:t>ug</w:t>
            </w:r>
            <w:proofErr w:type="spellEnd"/>
            <w:r w:rsidRPr="00F7560F">
              <w:rPr>
                <w:sz w:val="20"/>
                <w:szCs w:val="20"/>
              </w:rPr>
              <w:t>., mokinių taryba</w:t>
            </w:r>
          </w:p>
        </w:tc>
        <w:tc>
          <w:tcPr>
            <w:tcW w:w="2161" w:type="dxa"/>
            <w:gridSpan w:val="2"/>
            <w:shd w:val="clear" w:color="auto" w:fill="FFCCFF"/>
          </w:tcPr>
          <w:p w14:paraId="50E4CFCA" w14:textId="77777777" w:rsidR="00BD2F0C" w:rsidRPr="00F7560F" w:rsidRDefault="00BD2F0C" w:rsidP="002C0EBF">
            <w:pPr>
              <w:rPr>
                <w:sz w:val="20"/>
                <w:szCs w:val="20"/>
              </w:rPr>
            </w:pPr>
            <w:r w:rsidRPr="00F7560F">
              <w:rPr>
                <w:sz w:val="20"/>
                <w:szCs w:val="20"/>
              </w:rPr>
              <w:t>Paskatintų mokinių skaičius</w:t>
            </w:r>
          </w:p>
        </w:tc>
        <w:tc>
          <w:tcPr>
            <w:tcW w:w="708" w:type="dxa"/>
            <w:gridSpan w:val="2"/>
            <w:shd w:val="clear" w:color="auto" w:fill="FFCCFF"/>
          </w:tcPr>
          <w:p w14:paraId="75046121" w14:textId="42672013" w:rsidR="00BD2F0C" w:rsidRPr="005B61DC" w:rsidRDefault="00F7560F" w:rsidP="002C0EBF">
            <w:pPr>
              <w:rPr>
                <w:sz w:val="20"/>
                <w:szCs w:val="20"/>
              </w:rPr>
            </w:pPr>
            <w:r w:rsidRPr="005B61DC">
              <w:rPr>
                <w:sz w:val="20"/>
                <w:szCs w:val="20"/>
              </w:rPr>
              <w:t>15</w:t>
            </w:r>
          </w:p>
        </w:tc>
        <w:tc>
          <w:tcPr>
            <w:tcW w:w="709" w:type="dxa"/>
            <w:gridSpan w:val="3"/>
            <w:shd w:val="clear" w:color="auto" w:fill="FFCCFF"/>
          </w:tcPr>
          <w:p w14:paraId="440F2CA5" w14:textId="1B55D7C5" w:rsidR="00BD2F0C" w:rsidRPr="005B61DC" w:rsidRDefault="00F7560F" w:rsidP="005B61DC">
            <w:pPr>
              <w:rPr>
                <w:sz w:val="20"/>
                <w:szCs w:val="20"/>
              </w:rPr>
            </w:pPr>
            <w:r w:rsidRPr="005B61DC">
              <w:rPr>
                <w:sz w:val="20"/>
                <w:szCs w:val="20"/>
              </w:rPr>
              <w:t>1</w:t>
            </w:r>
            <w:r w:rsidR="005B61DC" w:rsidRPr="005B61DC">
              <w:rPr>
                <w:sz w:val="20"/>
                <w:szCs w:val="20"/>
              </w:rPr>
              <w:t>5</w:t>
            </w:r>
          </w:p>
        </w:tc>
        <w:tc>
          <w:tcPr>
            <w:tcW w:w="885" w:type="dxa"/>
            <w:shd w:val="clear" w:color="auto" w:fill="FFCCFF"/>
          </w:tcPr>
          <w:p w14:paraId="153080F3" w14:textId="7E2CADF5" w:rsidR="00BD2F0C" w:rsidRPr="005B61DC" w:rsidRDefault="00F7560F" w:rsidP="005B61DC">
            <w:pPr>
              <w:rPr>
                <w:sz w:val="20"/>
                <w:szCs w:val="20"/>
              </w:rPr>
            </w:pPr>
            <w:r w:rsidRPr="005B61DC">
              <w:rPr>
                <w:sz w:val="20"/>
                <w:szCs w:val="20"/>
              </w:rPr>
              <w:t>1</w:t>
            </w:r>
            <w:r w:rsidR="005B61DC" w:rsidRPr="005B61DC">
              <w:rPr>
                <w:sz w:val="20"/>
                <w:szCs w:val="20"/>
              </w:rPr>
              <w:t>5</w:t>
            </w:r>
          </w:p>
        </w:tc>
      </w:tr>
      <w:tr w:rsidR="00BD2F0C" w:rsidRPr="009E304D" w14:paraId="4119F3CE" w14:textId="77777777" w:rsidTr="00EF5839">
        <w:trPr>
          <w:trHeight w:val="317"/>
        </w:trPr>
        <w:tc>
          <w:tcPr>
            <w:tcW w:w="534" w:type="dxa"/>
            <w:vMerge/>
            <w:shd w:val="clear" w:color="auto" w:fill="auto"/>
          </w:tcPr>
          <w:p w14:paraId="36DE328E" w14:textId="77777777" w:rsidR="00BD2F0C" w:rsidRPr="009E304D" w:rsidRDefault="00BD2F0C" w:rsidP="002C0EBF">
            <w:pPr>
              <w:rPr>
                <w:sz w:val="20"/>
                <w:szCs w:val="20"/>
              </w:rPr>
            </w:pPr>
          </w:p>
        </w:tc>
        <w:tc>
          <w:tcPr>
            <w:tcW w:w="708" w:type="dxa"/>
            <w:shd w:val="clear" w:color="auto" w:fill="D6E3BC"/>
          </w:tcPr>
          <w:p w14:paraId="0546425D" w14:textId="77777777" w:rsidR="00BD2F0C" w:rsidRPr="009E304D" w:rsidRDefault="00BD2F0C" w:rsidP="002C0EBF">
            <w:pPr>
              <w:ind w:left="720"/>
              <w:rPr>
                <w:sz w:val="20"/>
                <w:szCs w:val="20"/>
              </w:rPr>
            </w:pPr>
          </w:p>
        </w:tc>
        <w:tc>
          <w:tcPr>
            <w:tcW w:w="3118" w:type="dxa"/>
            <w:shd w:val="clear" w:color="auto" w:fill="FDE9D9"/>
          </w:tcPr>
          <w:p w14:paraId="736CA161" w14:textId="77777777" w:rsidR="00BD2F0C" w:rsidRDefault="00BD2F0C" w:rsidP="002C0EBF">
            <w:pPr>
              <w:rPr>
                <w:sz w:val="20"/>
                <w:szCs w:val="20"/>
              </w:rPr>
            </w:pPr>
            <w:r>
              <w:rPr>
                <w:sz w:val="20"/>
                <w:szCs w:val="20"/>
              </w:rPr>
              <w:t>Bendradarbiavimas su apskrities, respublikos pedagogais, gerosios patirties sklaida</w:t>
            </w:r>
          </w:p>
        </w:tc>
        <w:tc>
          <w:tcPr>
            <w:tcW w:w="1418" w:type="dxa"/>
            <w:shd w:val="clear" w:color="auto" w:fill="FFCCFF"/>
          </w:tcPr>
          <w:p w14:paraId="2977FDE7" w14:textId="77777777" w:rsidR="00BD2F0C" w:rsidRPr="00F7560F" w:rsidRDefault="00BD2F0C" w:rsidP="002C0EBF">
            <w:pPr>
              <w:rPr>
                <w:sz w:val="20"/>
                <w:szCs w:val="20"/>
              </w:rPr>
            </w:pPr>
            <w:r w:rsidRPr="00F7560F">
              <w:rPr>
                <w:sz w:val="20"/>
                <w:szCs w:val="20"/>
              </w:rPr>
              <w:t xml:space="preserve">Direktorius, dir. pav. </w:t>
            </w:r>
            <w:proofErr w:type="spellStart"/>
            <w:r w:rsidRPr="00F7560F">
              <w:rPr>
                <w:sz w:val="20"/>
                <w:szCs w:val="20"/>
              </w:rPr>
              <w:t>ug</w:t>
            </w:r>
            <w:proofErr w:type="spellEnd"/>
            <w:r w:rsidRPr="00F7560F">
              <w:rPr>
                <w:sz w:val="20"/>
                <w:szCs w:val="20"/>
              </w:rPr>
              <w:t xml:space="preserve">., </w:t>
            </w:r>
            <w:proofErr w:type="spellStart"/>
            <w:r w:rsidRPr="00F7560F">
              <w:rPr>
                <w:sz w:val="20"/>
                <w:szCs w:val="20"/>
              </w:rPr>
              <w:t>metod</w:t>
            </w:r>
            <w:proofErr w:type="spellEnd"/>
            <w:r w:rsidRPr="00F7560F">
              <w:rPr>
                <w:sz w:val="20"/>
                <w:szCs w:val="20"/>
              </w:rPr>
              <w:t xml:space="preserve">. </w:t>
            </w:r>
            <w:proofErr w:type="spellStart"/>
            <w:r w:rsidRPr="00F7560F">
              <w:rPr>
                <w:sz w:val="20"/>
                <w:szCs w:val="20"/>
              </w:rPr>
              <w:t>gr</w:t>
            </w:r>
            <w:proofErr w:type="spellEnd"/>
            <w:r w:rsidRPr="00F7560F">
              <w:rPr>
                <w:sz w:val="20"/>
                <w:szCs w:val="20"/>
              </w:rPr>
              <w:t>.</w:t>
            </w:r>
          </w:p>
        </w:tc>
        <w:tc>
          <w:tcPr>
            <w:tcW w:w="2161" w:type="dxa"/>
            <w:gridSpan w:val="2"/>
            <w:shd w:val="clear" w:color="auto" w:fill="FFCCFF"/>
          </w:tcPr>
          <w:p w14:paraId="7B543D8A" w14:textId="77777777" w:rsidR="00BD2F0C" w:rsidRPr="00F7560F" w:rsidRDefault="00BD2F0C" w:rsidP="002C0EBF">
            <w:pPr>
              <w:rPr>
                <w:sz w:val="20"/>
                <w:szCs w:val="20"/>
              </w:rPr>
            </w:pPr>
            <w:r w:rsidRPr="00F7560F">
              <w:rPr>
                <w:sz w:val="20"/>
                <w:szCs w:val="20"/>
              </w:rPr>
              <w:t>Pasirinktu būdu organizuojamas dalijimasis gerąja patirtimi su kitų įstaigų kolegomis</w:t>
            </w:r>
          </w:p>
        </w:tc>
        <w:tc>
          <w:tcPr>
            <w:tcW w:w="708" w:type="dxa"/>
            <w:gridSpan w:val="2"/>
            <w:shd w:val="clear" w:color="auto" w:fill="FFCCFF"/>
          </w:tcPr>
          <w:p w14:paraId="69C9C0EE" w14:textId="77777777" w:rsidR="00BD2F0C" w:rsidRPr="005B61DC" w:rsidRDefault="00BD2F0C" w:rsidP="002C0EBF">
            <w:pPr>
              <w:rPr>
                <w:sz w:val="20"/>
                <w:szCs w:val="20"/>
              </w:rPr>
            </w:pPr>
            <w:r w:rsidRPr="005B61DC">
              <w:rPr>
                <w:sz w:val="20"/>
                <w:szCs w:val="20"/>
              </w:rPr>
              <w:t>4</w:t>
            </w:r>
          </w:p>
        </w:tc>
        <w:tc>
          <w:tcPr>
            <w:tcW w:w="709" w:type="dxa"/>
            <w:gridSpan w:val="3"/>
            <w:shd w:val="clear" w:color="auto" w:fill="FFCCFF"/>
          </w:tcPr>
          <w:p w14:paraId="7BFB5694" w14:textId="7AD0AD61" w:rsidR="00BD2F0C" w:rsidRPr="005B61DC" w:rsidRDefault="005B61DC" w:rsidP="002C0EBF">
            <w:pPr>
              <w:rPr>
                <w:sz w:val="20"/>
                <w:szCs w:val="20"/>
              </w:rPr>
            </w:pPr>
            <w:r w:rsidRPr="005B61DC">
              <w:rPr>
                <w:sz w:val="20"/>
                <w:szCs w:val="20"/>
              </w:rPr>
              <w:t>4</w:t>
            </w:r>
          </w:p>
        </w:tc>
        <w:tc>
          <w:tcPr>
            <w:tcW w:w="885" w:type="dxa"/>
            <w:shd w:val="clear" w:color="auto" w:fill="FFCCFF"/>
          </w:tcPr>
          <w:p w14:paraId="74357016" w14:textId="4C139035" w:rsidR="00BD2F0C" w:rsidRPr="005B61DC" w:rsidRDefault="005B61DC" w:rsidP="002C0EBF">
            <w:pPr>
              <w:rPr>
                <w:sz w:val="20"/>
                <w:szCs w:val="20"/>
              </w:rPr>
            </w:pPr>
            <w:r w:rsidRPr="005B61DC">
              <w:rPr>
                <w:sz w:val="20"/>
                <w:szCs w:val="20"/>
              </w:rPr>
              <w:t>4</w:t>
            </w:r>
          </w:p>
        </w:tc>
      </w:tr>
      <w:tr w:rsidR="00BD2F0C" w:rsidRPr="009E304D" w14:paraId="6B687996" w14:textId="77777777" w:rsidTr="00EF5839">
        <w:trPr>
          <w:trHeight w:val="317"/>
        </w:trPr>
        <w:tc>
          <w:tcPr>
            <w:tcW w:w="534" w:type="dxa"/>
            <w:vMerge/>
            <w:shd w:val="clear" w:color="auto" w:fill="auto"/>
          </w:tcPr>
          <w:p w14:paraId="1BAAEA66" w14:textId="77777777" w:rsidR="00BD2F0C" w:rsidRPr="009E304D" w:rsidRDefault="00BD2F0C" w:rsidP="002C0EBF">
            <w:pPr>
              <w:rPr>
                <w:sz w:val="20"/>
                <w:szCs w:val="20"/>
              </w:rPr>
            </w:pPr>
          </w:p>
        </w:tc>
        <w:tc>
          <w:tcPr>
            <w:tcW w:w="708" w:type="dxa"/>
            <w:shd w:val="clear" w:color="auto" w:fill="D6E3BC"/>
          </w:tcPr>
          <w:p w14:paraId="06EF0640" w14:textId="77777777" w:rsidR="00BD2F0C" w:rsidRPr="009E304D" w:rsidRDefault="00BD2F0C" w:rsidP="002C0EBF">
            <w:pPr>
              <w:ind w:left="720"/>
              <w:rPr>
                <w:sz w:val="20"/>
                <w:szCs w:val="20"/>
              </w:rPr>
            </w:pPr>
          </w:p>
        </w:tc>
        <w:tc>
          <w:tcPr>
            <w:tcW w:w="3118" w:type="dxa"/>
            <w:shd w:val="clear" w:color="auto" w:fill="FDE9D9"/>
          </w:tcPr>
          <w:p w14:paraId="1ACF8BC3" w14:textId="77777777" w:rsidR="00BD2F0C" w:rsidRDefault="00BD2F0C" w:rsidP="002C0EBF">
            <w:pPr>
              <w:rPr>
                <w:sz w:val="20"/>
                <w:szCs w:val="20"/>
              </w:rPr>
            </w:pPr>
            <w:r>
              <w:rPr>
                <w:sz w:val="20"/>
                <w:szCs w:val="20"/>
              </w:rPr>
              <w:t>Tėvų komiteto įtraukimas į gimnazijos bendrą veiklą</w:t>
            </w:r>
          </w:p>
        </w:tc>
        <w:tc>
          <w:tcPr>
            <w:tcW w:w="1418" w:type="dxa"/>
            <w:shd w:val="clear" w:color="auto" w:fill="FFCCFF"/>
          </w:tcPr>
          <w:p w14:paraId="27316865" w14:textId="77777777" w:rsidR="00BD2F0C" w:rsidRPr="00270BC8" w:rsidRDefault="00BD2F0C" w:rsidP="002C0EBF">
            <w:pPr>
              <w:rPr>
                <w:sz w:val="20"/>
                <w:szCs w:val="20"/>
              </w:rPr>
            </w:pPr>
            <w:r w:rsidRPr="00270BC8">
              <w:rPr>
                <w:sz w:val="20"/>
                <w:szCs w:val="20"/>
              </w:rPr>
              <w:t xml:space="preserve">Direktorius, dir. pav. </w:t>
            </w:r>
            <w:proofErr w:type="spellStart"/>
            <w:r w:rsidRPr="00270BC8">
              <w:rPr>
                <w:sz w:val="20"/>
                <w:szCs w:val="20"/>
              </w:rPr>
              <w:t>ug</w:t>
            </w:r>
            <w:proofErr w:type="spellEnd"/>
            <w:r w:rsidRPr="00270BC8">
              <w:rPr>
                <w:sz w:val="20"/>
                <w:szCs w:val="20"/>
              </w:rPr>
              <w:t>., kl. v.</w:t>
            </w:r>
          </w:p>
        </w:tc>
        <w:tc>
          <w:tcPr>
            <w:tcW w:w="2161" w:type="dxa"/>
            <w:gridSpan w:val="2"/>
            <w:shd w:val="clear" w:color="auto" w:fill="FFCCFF"/>
          </w:tcPr>
          <w:p w14:paraId="7582802F" w14:textId="77777777" w:rsidR="00BD2F0C" w:rsidRDefault="00BD2F0C" w:rsidP="002C0EBF">
            <w:pPr>
              <w:rPr>
                <w:sz w:val="20"/>
                <w:szCs w:val="20"/>
              </w:rPr>
            </w:pPr>
            <w:r w:rsidRPr="00270BC8">
              <w:rPr>
                <w:sz w:val="20"/>
                <w:szCs w:val="20"/>
              </w:rPr>
              <w:t>Pasirinktu būdu organizuojamas dalijimasis gerąja patirtimi, bendrų veiklų organizavimas</w:t>
            </w:r>
          </w:p>
          <w:p w14:paraId="2D7EB925" w14:textId="77777777" w:rsidR="00DA55B0" w:rsidRPr="00270BC8" w:rsidRDefault="00DA55B0" w:rsidP="002C0EBF">
            <w:pPr>
              <w:rPr>
                <w:sz w:val="20"/>
                <w:szCs w:val="20"/>
              </w:rPr>
            </w:pPr>
          </w:p>
        </w:tc>
        <w:tc>
          <w:tcPr>
            <w:tcW w:w="708" w:type="dxa"/>
            <w:gridSpan w:val="2"/>
            <w:shd w:val="clear" w:color="auto" w:fill="FFCCFF"/>
          </w:tcPr>
          <w:p w14:paraId="71917ABC" w14:textId="77777777" w:rsidR="00BD2F0C" w:rsidRPr="00E73460" w:rsidRDefault="00BD2F0C" w:rsidP="002C0EBF">
            <w:pPr>
              <w:rPr>
                <w:sz w:val="20"/>
                <w:szCs w:val="20"/>
              </w:rPr>
            </w:pPr>
            <w:r w:rsidRPr="00E73460">
              <w:rPr>
                <w:sz w:val="20"/>
                <w:szCs w:val="20"/>
              </w:rPr>
              <w:t>4</w:t>
            </w:r>
          </w:p>
        </w:tc>
        <w:tc>
          <w:tcPr>
            <w:tcW w:w="709" w:type="dxa"/>
            <w:gridSpan w:val="3"/>
            <w:shd w:val="clear" w:color="auto" w:fill="FFCCFF"/>
          </w:tcPr>
          <w:p w14:paraId="751E6445" w14:textId="77777777" w:rsidR="00BD2F0C" w:rsidRPr="00E73460" w:rsidRDefault="00BD2F0C" w:rsidP="002C0EBF">
            <w:pPr>
              <w:rPr>
                <w:sz w:val="20"/>
                <w:szCs w:val="20"/>
              </w:rPr>
            </w:pPr>
            <w:r w:rsidRPr="00E73460">
              <w:rPr>
                <w:sz w:val="20"/>
                <w:szCs w:val="20"/>
              </w:rPr>
              <w:t>4</w:t>
            </w:r>
          </w:p>
        </w:tc>
        <w:tc>
          <w:tcPr>
            <w:tcW w:w="885" w:type="dxa"/>
            <w:shd w:val="clear" w:color="auto" w:fill="FFCCFF"/>
          </w:tcPr>
          <w:p w14:paraId="29F9B383" w14:textId="77777777" w:rsidR="00BD2F0C" w:rsidRPr="00E73460" w:rsidRDefault="00BD2F0C" w:rsidP="002C0EBF">
            <w:pPr>
              <w:rPr>
                <w:sz w:val="20"/>
                <w:szCs w:val="20"/>
              </w:rPr>
            </w:pPr>
            <w:r w:rsidRPr="00E73460">
              <w:rPr>
                <w:sz w:val="20"/>
                <w:szCs w:val="20"/>
              </w:rPr>
              <w:t>4</w:t>
            </w:r>
          </w:p>
        </w:tc>
      </w:tr>
      <w:tr w:rsidR="00BD2F0C" w:rsidRPr="009E304D" w14:paraId="224D9A1A" w14:textId="77777777" w:rsidTr="00EF5839">
        <w:trPr>
          <w:trHeight w:val="317"/>
        </w:trPr>
        <w:tc>
          <w:tcPr>
            <w:tcW w:w="534" w:type="dxa"/>
            <w:vMerge/>
            <w:shd w:val="clear" w:color="auto" w:fill="auto"/>
          </w:tcPr>
          <w:p w14:paraId="220D56E5" w14:textId="77777777" w:rsidR="00BD2F0C" w:rsidRPr="009E304D" w:rsidRDefault="00BD2F0C" w:rsidP="002C0EBF">
            <w:pPr>
              <w:rPr>
                <w:sz w:val="20"/>
                <w:szCs w:val="20"/>
              </w:rPr>
            </w:pPr>
          </w:p>
        </w:tc>
        <w:tc>
          <w:tcPr>
            <w:tcW w:w="708" w:type="dxa"/>
            <w:shd w:val="clear" w:color="auto" w:fill="D6E3BC"/>
          </w:tcPr>
          <w:p w14:paraId="74CB5C24" w14:textId="77777777" w:rsidR="00BD2F0C" w:rsidRPr="009E304D" w:rsidRDefault="00BD2F0C" w:rsidP="002C0EBF">
            <w:pPr>
              <w:ind w:left="720"/>
              <w:rPr>
                <w:sz w:val="20"/>
                <w:szCs w:val="20"/>
              </w:rPr>
            </w:pPr>
          </w:p>
        </w:tc>
        <w:tc>
          <w:tcPr>
            <w:tcW w:w="3118" w:type="dxa"/>
            <w:shd w:val="clear" w:color="auto" w:fill="FDE9D9"/>
          </w:tcPr>
          <w:p w14:paraId="389ABFD3" w14:textId="77777777" w:rsidR="00BD2F0C" w:rsidRDefault="00BD2F0C" w:rsidP="002C0EBF">
            <w:pPr>
              <w:rPr>
                <w:sz w:val="20"/>
                <w:szCs w:val="20"/>
              </w:rPr>
            </w:pPr>
            <w:r>
              <w:rPr>
                <w:sz w:val="20"/>
                <w:szCs w:val="20"/>
              </w:rPr>
              <w:t>Gimnazijos tarybos veikla gimnazijos veiklų planavime</w:t>
            </w:r>
          </w:p>
        </w:tc>
        <w:tc>
          <w:tcPr>
            <w:tcW w:w="1418" w:type="dxa"/>
            <w:shd w:val="clear" w:color="auto" w:fill="auto"/>
          </w:tcPr>
          <w:p w14:paraId="23BDC71D" w14:textId="77777777" w:rsidR="00BD2F0C" w:rsidRDefault="00BD2F0C" w:rsidP="002C0EBF">
            <w:pPr>
              <w:rPr>
                <w:sz w:val="20"/>
                <w:szCs w:val="20"/>
              </w:rPr>
            </w:pPr>
            <w:r>
              <w:rPr>
                <w:sz w:val="20"/>
                <w:szCs w:val="20"/>
              </w:rPr>
              <w:t>Direktorius</w:t>
            </w:r>
          </w:p>
        </w:tc>
        <w:tc>
          <w:tcPr>
            <w:tcW w:w="2161" w:type="dxa"/>
            <w:gridSpan w:val="2"/>
            <w:shd w:val="clear" w:color="auto" w:fill="auto"/>
          </w:tcPr>
          <w:p w14:paraId="428902FF" w14:textId="77777777" w:rsidR="00BD2F0C" w:rsidRDefault="00BD2F0C" w:rsidP="002C0EBF">
            <w:pPr>
              <w:rPr>
                <w:sz w:val="20"/>
                <w:szCs w:val="20"/>
              </w:rPr>
            </w:pPr>
            <w:r>
              <w:rPr>
                <w:sz w:val="20"/>
                <w:szCs w:val="20"/>
              </w:rPr>
              <w:t>Pasirinktu būdu organizuojami posėdžiai, renginiai, išvykos, bendrų veiklų organizavimas</w:t>
            </w:r>
          </w:p>
          <w:p w14:paraId="428C659F" w14:textId="77777777" w:rsidR="00DA55B0" w:rsidRDefault="00DA55B0" w:rsidP="002C0EBF">
            <w:pPr>
              <w:rPr>
                <w:sz w:val="20"/>
                <w:szCs w:val="20"/>
              </w:rPr>
            </w:pPr>
          </w:p>
        </w:tc>
        <w:tc>
          <w:tcPr>
            <w:tcW w:w="708" w:type="dxa"/>
            <w:gridSpan w:val="2"/>
            <w:shd w:val="clear" w:color="auto" w:fill="auto"/>
          </w:tcPr>
          <w:p w14:paraId="1F23668C" w14:textId="77777777" w:rsidR="00BD2F0C" w:rsidRPr="00E73460" w:rsidRDefault="00BD2F0C" w:rsidP="002C0EBF">
            <w:pPr>
              <w:rPr>
                <w:sz w:val="20"/>
                <w:szCs w:val="20"/>
              </w:rPr>
            </w:pPr>
            <w:r w:rsidRPr="00E73460">
              <w:rPr>
                <w:sz w:val="20"/>
                <w:szCs w:val="20"/>
              </w:rPr>
              <w:t>6</w:t>
            </w:r>
          </w:p>
        </w:tc>
        <w:tc>
          <w:tcPr>
            <w:tcW w:w="709" w:type="dxa"/>
            <w:gridSpan w:val="3"/>
            <w:shd w:val="clear" w:color="auto" w:fill="auto"/>
          </w:tcPr>
          <w:p w14:paraId="2C21BDE9" w14:textId="77777777" w:rsidR="00BD2F0C" w:rsidRPr="00E73460" w:rsidRDefault="00BD2F0C" w:rsidP="002C0EBF">
            <w:pPr>
              <w:rPr>
                <w:sz w:val="20"/>
                <w:szCs w:val="20"/>
              </w:rPr>
            </w:pPr>
            <w:r w:rsidRPr="00E73460">
              <w:rPr>
                <w:sz w:val="20"/>
                <w:szCs w:val="20"/>
              </w:rPr>
              <w:t>4</w:t>
            </w:r>
          </w:p>
        </w:tc>
        <w:tc>
          <w:tcPr>
            <w:tcW w:w="885" w:type="dxa"/>
            <w:shd w:val="clear" w:color="auto" w:fill="auto"/>
          </w:tcPr>
          <w:p w14:paraId="257F5E33" w14:textId="77777777" w:rsidR="00BD2F0C" w:rsidRPr="00E73460" w:rsidRDefault="00BD2F0C" w:rsidP="002C0EBF">
            <w:pPr>
              <w:rPr>
                <w:sz w:val="20"/>
                <w:szCs w:val="20"/>
              </w:rPr>
            </w:pPr>
            <w:r w:rsidRPr="00E73460">
              <w:rPr>
                <w:sz w:val="20"/>
                <w:szCs w:val="20"/>
              </w:rPr>
              <w:t>4</w:t>
            </w:r>
          </w:p>
        </w:tc>
      </w:tr>
      <w:tr w:rsidR="00BD2F0C" w:rsidRPr="009E304D" w14:paraId="47BDF5A8" w14:textId="77777777" w:rsidTr="00EF5839">
        <w:trPr>
          <w:trHeight w:val="317"/>
        </w:trPr>
        <w:tc>
          <w:tcPr>
            <w:tcW w:w="534" w:type="dxa"/>
            <w:vMerge w:val="restart"/>
            <w:shd w:val="clear" w:color="auto" w:fill="B6DDE8"/>
          </w:tcPr>
          <w:p w14:paraId="161DAD8A" w14:textId="77777777" w:rsidR="00BD2F0C" w:rsidRPr="009E304D" w:rsidRDefault="00BD2F0C" w:rsidP="001B5DD7">
            <w:pPr>
              <w:rPr>
                <w:spacing w:val="-26"/>
                <w:sz w:val="20"/>
                <w:szCs w:val="20"/>
              </w:rPr>
            </w:pPr>
            <w:r>
              <w:rPr>
                <w:spacing w:val="-26"/>
                <w:sz w:val="20"/>
                <w:szCs w:val="20"/>
              </w:rPr>
              <w:lastRenderedPageBreak/>
              <w:t>III</w:t>
            </w:r>
            <w:r w:rsidRPr="009E304D">
              <w:rPr>
                <w:spacing w:val="-26"/>
                <w:sz w:val="20"/>
                <w:szCs w:val="20"/>
              </w:rPr>
              <w:t>.</w:t>
            </w:r>
          </w:p>
        </w:tc>
        <w:tc>
          <w:tcPr>
            <w:tcW w:w="9707" w:type="dxa"/>
            <w:gridSpan w:val="11"/>
            <w:shd w:val="clear" w:color="auto" w:fill="B6DDE8"/>
          </w:tcPr>
          <w:p w14:paraId="0B9755A9" w14:textId="77777777" w:rsidR="00BD2F0C" w:rsidRPr="005A5B0B" w:rsidRDefault="00BD2F0C" w:rsidP="005A5B0B">
            <w:pPr>
              <w:ind w:hanging="59"/>
              <w:jc w:val="center"/>
              <w:rPr>
                <w:b/>
                <w:sz w:val="20"/>
                <w:szCs w:val="20"/>
              </w:rPr>
            </w:pPr>
            <w:r w:rsidRPr="005A5B0B">
              <w:rPr>
                <w:b/>
                <w:sz w:val="20"/>
                <w:szCs w:val="20"/>
              </w:rPr>
              <w:t>Gerinti infrastruktūros kokybę ir užtikrinti saugią ugdymo aplinką, atitinkančią higienos normų reikalavimus</w:t>
            </w:r>
          </w:p>
        </w:tc>
      </w:tr>
      <w:tr w:rsidR="00BD2F0C" w:rsidRPr="009E304D" w14:paraId="09AFA045" w14:textId="77777777" w:rsidTr="00EF5839">
        <w:trPr>
          <w:trHeight w:val="317"/>
        </w:trPr>
        <w:tc>
          <w:tcPr>
            <w:tcW w:w="534" w:type="dxa"/>
            <w:vMerge/>
            <w:shd w:val="clear" w:color="auto" w:fill="auto"/>
          </w:tcPr>
          <w:p w14:paraId="5D860FE3" w14:textId="77777777" w:rsidR="00BD2F0C" w:rsidRPr="009E304D" w:rsidRDefault="00BD2F0C" w:rsidP="002C0EBF">
            <w:pPr>
              <w:rPr>
                <w:sz w:val="20"/>
                <w:szCs w:val="20"/>
              </w:rPr>
            </w:pPr>
          </w:p>
        </w:tc>
        <w:tc>
          <w:tcPr>
            <w:tcW w:w="9707" w:type="dxa"/>
            <w:gridSpan w:val="11"/>
            <w:shd w:val="clear" w:color="auto" w:fill="D6E3BC"/>
          </w:tcPr>
          <w:p w14:paraId="7B1C59D8" w14:textId="77777777" w:rsidR="00BD2F0C" w:rsidRPr="009E304D" w:rsidRDefault="00BD2F0C" w:rsidP="00BD2F0C">
            <w:pPr>
              <w:numPr>
                <w:ilvl w:val="0"/>
                <w:numId w:val="4"/>
              </w:numPr>
              <w:tabs>
                <w:tab w:val="left" w:pos="224"/>
              </w:tabs>
              <w:ind w:hanging="720"/>
              <w:rPr>
                <w:sz w:val="20"/>
                <w:szCs w:val="20"/>
              </w:rPr>
            </w:pPr>
            <w:r w:rsidRPr="009E304D">
              <w:rPr>
                <w:sz w:val="20"/>
                <w:szCs w:val="20"/>
              </w:rPr>
              <w:t>Pastatų remontas</w:t>
            </w:r>
          </w:p>
        </w:tc>
      </w:tr>
      <w:tr w:rsidR="00E91C32" w:rsidRPr="009E304D" w14:paraId="1E39D000" w14:textId="77777777" w:rsidTr="00EF5839">
        <w:trPr>
          <w:trHeight w:val="317"/>
        </w:trPr>
        <w:tc>
          <w:tcPr>
            <w:tcW w:w="534" w:type="dxa"/>
            <w:vMerge/>
            <w:shd w:val="clear" w:color="auto" w:fill="auto"/>
          </w:tcPr>
          <w:p w14:paraId="31A420A7" w14:textId="77777777" w:rsidR="00E91C32" w:rsidRPr="009E304D" w:rsidRDefault="00E91C32" w:rsidP="00E91C32">
            <w:pPr>
              <w:rPr>
                <w:sz w:val="20"/>
                <w:szCs w:val="20"/>
              </w:rPr>
            </w:pPr>
          </w:p>
        </w:tc>
        <w:tc>
          <w:tcPr>
            <w:tcW w:w="708" w:type="dxa"/>
            <w:vMerge w:val="restart"/>
            <w:shd w:val="clear" w:color="auto" w:fill="D6E3BC"/>
          </w:tcPr>
          <w:p w14:paraId="0085793E" w14:textId="77777777" w:rsidR="00E91C32" w:rsidRPr="009E304D" w:rsidRDefault="00E91C32" w:rsidP="00E91C32">
            <w:pPr>
              <w:ind w:left="720"/>
              <w:rPr>
                <w:sz w:val="20"/>
                <w:szCs w:val="20"/>
              </w:rPr>
            </w:pPr>
          </w:p>
        </w:tc>
        <w:tc>
          <w:tcPr>
            <w:tcW w:w="3118" w:type="dxa"/>
            <w:shd w:val="clear" w:color="auto" w:fill="FDE9D9"/>
          </w:tcPr>
          <w:p w14:paraId="06C445B8" w14:textId="77777777" w:rsidR="00E91C32" w:rsidRDefault="00E91C32" w:rsidP="00E91C32">
            <w:pPr>
              <w:pStyle w:val="Sraopastraipa"/>
              <w:ind w:left="35"/>
              <w:rPr>
                <w:sz w:val="20"/>
                <w:szCs w:val="20"/>
              </w:rPr>
            </w:pPr>
            <w:r>
              <w:rPr>
                <w:sz w:val="20"/>
                <w:szCs w:val="20"/>
              </w:rPr>
              <w:t xml:space="preserve">Sporto salės grindų šlifavimas, lakavimas, remontas, naujų linijų dažymas (G. D. </w:t>
            </w:r>
            <w:proofErr w:type="spellStart"/>
            <w:r>
              <w:rPr>
                <w:sz w:val="20"/>
                <w:szCs w:val="20"/>
              </w:rPr>
              <w:t>Kuverto</w:t>
            </w:r>
            <w:proofErr w:type="spellEnd"/>
            <w:r>
              <w:rPr>
                <w:sz w:val="20"/>
                <w:szCs w:val="20"/>
              </w:rPr>
              <w:t xml:space="preserve"> g. 12)</w:t>
            </w:r>
          </w:p>
          <w:p w14:paraId="1B88F972" w14:textId="6E822B68" w:rsidR="00DA55B0" w:rsidRPr="009E304D" w:rsidRDefault="00DA55B0" w:rsidP="00E91C32">
            <w:pPr>
              <w:pStyle w:val="Sraopastraipa"/>
              <w:ind w:left="35"/>
              <w:rPr>
                <w:sz w:val="20"/>
                <w:szCs w:val="20"/>
              </w:rPr>
            </w:pPr>
          </w:p>
        </w:tc>
        <w:tc>
          <w:tcPr>
            <w:tcW w:w="1418" w:type="dxa"/>
            <w:shd w:val="clear" w:color="auto" w:fill="auto"/>
          </w:tcPr>
          <w:p w14:paraId="70D64D8C" w14:textId="77777777" w:rsidR="00E91C32" w:rsidRPr="00F121BC" w:rsidRDefault="00E91C32" w:rsidP="00E91C32">
            <w:pPr>
              <w:rPr>
                <w:sz w:val="20"/>
                <w:szCs w:val="20"/>
              </w:rPr>
            </w:pPr>
            <w:r w:rsidRPr="00F121BC">
              <w:rPr>
                <w:sz w:val="20"/>
                <w:szCs w:val="20"/>
              </w:rPr>
              <w:t xml:space="preserve">Direktorius, dir. pav. ūkiui </w:t>
            </w:r>
          </w:p>
        </w:tc>
        <w:tc>
          <w:tcPr>
            <w:tcW w:w="2161" w:type="dxa"/>
            <w:gridSpan w:val="2"/>
            <w:shd w:val="clear" w:color="auto" w:fill="auto"/>
          </w:tcPr>
          <w:p w14:paraId="6869F5F8" w14:textId="50DCA34D" w:rsidR="00E91C32" w:rsidRPr="00F121BC" w:rsidRDefault="00E91C32" w:rsidP="00E91C32">
            <w:pPr>
              <w:rPr>
                <w:sz w:val="20"/>
                <w:szCs w:val="20"/>
              </w:rPr>
            </w:pPr>
            <w:r w:rsidRPr="00F121BC">
              <w:rPr>
                <w:sz w:val="20"/>
                <w:szCs w:val="20"/>
              </w:rPr>
              <w:t>SB (SP) (tūkst. Eur)</w:t>
            </w:r>
          </w:p>
        </w:tc>
        <w:tc>
          <w:tcPr>
            <w:tcW w:w="708" w:type="dxa"/>
            <w:gridSpan w:val="2"/>
            <w:shd w:val="clear" w:color="auto" w:fill="auto"/>
          </w:tcPr>
          <w:p w14:paraId="440E284D" w14:textId="5EEACFD4" w:rsidR="00E91C32" w:rsidRPr="00F121BC" w:rsidRDefault="00E91C32" w:rsidP="004A6F22">
            <w:pPr>
              <w:rPr>
                <w:color w:val="FFFFFF"/>
                <w:sz w:val="20"/>
                <w:szCs w:val="20"/>
              </w:rPr>
            </w:pPr>
            <w:r w:rsidRPr="00F121BC">
              <w:rPr>
                <w:color w:val="FFFFFF"/>
                <w:sz w:val="20"/>
                <w:szCs w:val="20"/>
              </w:rPr>
              <w:t>5050,</w:t>
            </w:r>
            <w:r w:rsidR="004A6F22">
              <w:rPr>
                <w:color w:val="000000"/>
                <w:sz w:val="20"/>
                <w:szCs w:val="20"/>
              </w:rPr>
              <w:t>60</w:t>
            </w:r>
            <w:r w:rsidRPr="00F121BC">
              <w:rPr>
                <w:color w:val="000000"/>
                <w:sz w:val="20"/>
                <w:szCs w:val="20"/>
              </w:rPr>
              <w:t>,0</w:t>
            </w:r>
          </w:p>
        </w:tc>
        <w:tc>
          <w:tcPr>
            <w:tcW w:w="709" w:type="dxa"/>
            <w:gridSpan w:val="3"/>
            <w:shd w:val="clear" w:color="auto" w:fill="auto"/>
          </w:tcPr>
          <w:p w14:paraId="6E2CD974" w14:textId="77777777" w:rsidR="00E91C32" w:rsidRPr="00F121BC" w:rsidRDefault="00E91C32" w:rsidP="00E91C32">
            <w:pPr>
              <w:rPr>
                <w:color w:val="000000"/>
                <w:sz w:val="20"/>
                <w:szCs w:val="20"/>
              </w:rPr>
            </w:pPr>
          </w:p>
          <w:p w14:paraId="499F1BEB" w14:textId="104D84F0" w:rsidR="00E91C32" w:rsidRPr="00F121BC" w:rsidRDefault="00E91C32" w:rsidP="00E91C32">
            <w:pPr>
              <w:rPr>
                <w:color w:val="000000"/>
                <w:sz w:val="20"/>
                <w:szCs w:val="20"/>
              </w:rPr>
            </w:pPr>
            <w:r w:rsidRPr="00F121BC">
              <w:rPr>
                <w:color w:val="000000"/>
                <w:sz w:val="20"/>
                <w:szCs w:val="20"/>
              </w:rPr>
              <w:t>0,0</w:t>
            </w:r>
          </w:p>
        </w:tc>
        <w:tc>
          <w:tcPr>
            <w:tcW w:w="885" w:type="dxa"/>
            <w:shd w:val="clear" w:color="auto" w:fill="auto"/>
          </w:tcPr>
          <w:p w14:paraId="77FEEC0C" w14:textId="77777777" w:rsidR="00E91C32" w:rsidRPr="00F121BC" w:rsidRDefault="00E91C32" w:rsidP="00E91C32">
            <w:pPr>
              <w:rPr>
                <w:color w:val="000000"/>
                <w:sz w:val="20"/>
                <w:szCs w:val="20"/>
              </w:rPr>
            </w:pPr>
          </w:p>
          <w:p w14:paraId="09B274DC" w14:textId="08F1A111" w:rsidR="00E91C32" w:rsidRPr="00F121BC" w:rsidRDefault="00E91C32" w:rsidP="00E91C32">
            <w:pPr>
              <w:rPr>
                <w:color w:val="000000"/>
                <w:sz w:val="20"/>
                <w:szCs w:val="20"/>
              </w:rPr>
            </w:pPr>
            <w:r w:rsidRPr="00F121BC">
              <w:rPr>
                <w:color w:val="000000"/>
                <w:sz w:val="20"/>
                <w:szCs w:val="20"/>
              </w:rPr>
              <w:t>0,0</w:t>
            </w:r>
          </w:p>
        </w:tc>
      </w:tr>
      <w:tr w:rsidR="00E91C32" w:rsidRPr="009E304D" w14:paraId="0673FEB2" w14:textId="77777777" w:rsidTr="00EF5839">
        <w:trPr>
          <w:trHeight w:val="317"/>
        </w:trPr>
        <w:tc>
          <w:tcPr>
            <w:tcW w:w="534" w:type="dxa"/>
            <w:vMerge/>
            <w:shd w:val="clear" w:color="auto" w:fill="auto"/>
          </w:tcPr>
          <w:p w14:paraId="2AED4CB2" w14:textId="77777777" w:rsidR="00E91C32" w:rsidRPr="009E304D" w:rsidRDefault="00E91C32" w:rsidP="00E91C32">
            <w:pPr>
              <w:rPr>
                <w:sz w:val="20"/>
                <w:szCs w:val="20"/>
              </w:rPr>
            </w:pPr>
          </w:p>
        </w:tc>
        <w:tc>
          <w:tcPr>
            <w:tcW w:w="708" w:type="dxa"/>
            <w:vMerge/>
            <w:shd w:val="clear" w:color="auto" w:fill="D6E3BC"/>
          </w:tcPr>
          <w:p w14:paraId="6CA40115" w14:textId="77777777" w:rsidR="00E91C32" w:rsidRPr="009E304D" w:rsidRDefault="00E91C32" w:rsidP="00E91C32">
            <w:pPr>
              <w:ind w:left="720"/>
              <w:rPr>
                <w:sz w:val="20"/>
                <w:szCs w:val="20"/>
              </w:rPr>
            </w:pPr>
          </w:p>
        </w:tc>
        <w:tc>
          <w:tcPr>
            <w:tcW w:w="3118" w:type="dxa"/>
            <w:shd w:val="clear" w:color="auto" w:fill="FDE9D9"/>
          </w:tcPr>
          <w:p w14:paraId="255A9444" w14:textId="77777777" w:rsidR="00E91C32" w:rsidRDefault="00E91C32" w:rsidP="00E91C32">
            <w:pPr>
              <w:pStyle w:val="Sraopastraipa"/>
              <w:ind w:left="0"/>
              <w:rPr>
                <w:sz w:val="20"/>
                <w:szCs w:val="20"/>
              </w:rPr>
            </w:pPr>
            <w:r w:rsidRPr="00EF510C">
              <w:rPr>
                <w:sz w:val="20"/>
                <w:szCs w:val="20"/>
              </w:rPr>
              <w:t xml:space="preserve">Fasado plovimas, dažymas (G. D. </w:t>
            </w:r>
            <w:proofErr w:type="spellStart"/>
            <w:r w:rsidRPr="00EF510C">
              <w:rPr>
                <w:sz w:val="20"/>
                <w:szCs w:val="20"/>
              </w:rPr>
              <w:t>Kuverto</w:t>
            </w:r>
            <w:proofErr w:type="spellEnd"/>
            <w:r w:rsidRPr="00EF510C">
              <w:rPr>
                <w:sz w:val="20"/>
                <w:szCs w:val="20"/>
              </w:rPr>
              <w:t xml:space="preserve"> g. 12)</w:t>
            </w:r>
          </w:p>
          <w:p w14:paraId="6ACA7A36" w14:textId="23E50D78" w:rsidR="00DA55B0" w:rsidRPr="00EF510C" w:rsidRDefault="00DA55B0" w:rsidP="00E91C32">
            <w:pPr>
              <w:pStyle w:val="Sraopastraipa"/>
              <w:ind w:left="0"/>
              <w:rPr>
                <w:sz w:val="20"/>
                <w:szCs w:val="20"/>
              </w:rPr>
            </w:pPr>
          </w:p>
        </w:tc>
        <w:tc>
          <w:tcPr>
            <w:tcW w:w="1418" w:type="dxa"/>
            <w:shd w:val="clear" w:color="auto" w:fill="auto"/>
          </w:tcPr>
          <w:p w14:paraId="74BF65EC" w14:textId="77777777" w:rsidR="00E91C32" w:rsidRPr="00EF510C" w:rsidRDefault="00E91C32" w:rsidP="00E91C32">
            <w:pPr>
              <w:rPr>
                <w:sz w:val="20"/>
                <w:szCs w:val="20"/>
              </w:rPr>
            </w:pPr>
            <w:r w:rsidRPr="00EF510C">
              <w:rPr>
                <w:sz w:val="20"/>
                <w:szCs w:val="20"/>
              </w:rPr>
              <w:t xml:space="preserve">Direktorius, dir. pav. ūkiui  </w:t>
            </w:r>
          </w:p>
        </w:tc>
        <w:tc>
          <w:tcPr>
            <w:tcW w:w="2161" w:type="dxa"/>
            <w:gridSpan w:val="2"/>
            <w:shd w:val="clear" w:color="auto" w:fill="auto"/>
          </w:tcPr>
          <w:p w14:paraId="6DB5F5C2" w14:textId="77777777" w:rsidR="00E91C32" w:rsidRPr="00EF510C" w:rsidRDefault="00E91C32" w:rsidP="00E91C32">
            <w:pPr>
              <w:rPr>
                <w:sz w:val="20"/>
                <w:szCs w:val="20"/>
              </w:rPr>
            </w:pPr>
            <w:r w:rsidRPr="00EF510C">
              <w:rPr>
                <w:sz w:val="20"/>
                <w:szCs w:val="20"/>
              </w:rPr>
              <w:t>SB (tūkst. Eur)</w:t>
            </w:r>
          </w:p>
        </w:tc>
        <w:tc>
          <w:tcPr>
            <w:tcW w:w="708" w:type="dxa"/>
            <w:gridSpan w:val="2"/>
            <w:shd w:val="clear" w:color="auto" w:fill="auto"/>
          </w:tcPr>
          <w:p w14:paraId="78A20A62" w14:textId="0090F95D" w:rsidR="00E91C32" w:rsidRPr="00EF510C" w:rsidRDefault="00B406B7" w:rsidP="00E91C32">
            <w:pPr>
              <w:rPr>
                <w:sz w:val="20"/>
                <w:szCs w:val="20"/>
              </w:rPr>
            </w:pPr>
            <w:r w:rsidRPr="00EF510C">
              <w:rPr>
                <w:sz w:val="20"/>
                <w:szCs w:val="20"/>
              </w:rPr>
              <w:t>0</w:t>
            </w:r>
            <w:r w:rsidR="00E91C32" w:rsidRPr="00EF510C">
              <w:rPr>
                <w:sz w:val="20"/>
                <w:szCs w:val="20"/>
              </w:rPr>
              <w:t>,0</w:t>
            </w:r>
          </w:p>
        </w:tc>
        <w:tc>
          <w:tcPr>
            <w:tcW w:w="709" w:type="dxa"/>
            <w:gridSpan w:val="3"/>
            <w:shd w:val="clear" w:color="auto" w:fill="auto"/>
          </w:tcPr>
          <w:p w14:paraId="7B755BFE" w14:textId="25428BAA" w:rsidR="00E91C32" w:rsidRPr="00EF510C" w:rsidRDefault="00E91C32" w:rsidP="00E91C32">
            <w:pPr>
              <w:rPr>
                <w:sz w:val="20"/>
                <w:szCs w:val="20"/>
              </w:rPr>
            </w:pPr>
            <w:r w:rsidRPr="00EF510C">
              <w:rPr>
                <w:sz w:val="20"/>
                <w:szCs w:val="20"/>
              </w:rPr>
              <w:t>0,0</w:t>
            </w:r>
          </w:p>
        </w:tc>
        <w:tc>
          <w:tcPr>
            <w:tcW w:w="885" w:type="dxa"/>
            <w:shd w:val="clear" w:color="auto" w:fill="auto"/>
          </w:tcPr>
          <w:p w14:paraId="60570BFE" w14:textId="2A08C3B8" w:rsidR="00E91C32" w:rsidRPr="00EF510C" w:rsidRDefault="00EF510C" w:rsidP="00E91C32">
            <w:pPr>
              <w:rPr>
                <w:sz w:val="20"/>
                <w:szCs w:val="20"/>
              </w:rPr>
            </w:pPr>
            <w:r w:rsidRPr="00EF510C">
              <w:rPr>
                <w:sz w:val="20"/>
                <w:szCs w:val="20"/>
              </w:rPr>
              <w:t>20</w:t>
            </w:r>
            <w:r w:rsidR="00E91C32" w:rsidRPr="00EF510C">
              <w:rPr>
                <w:sz w:val="20"/>
                <w:szCs w:val="20"/>
              </w:rPr>
              <w:t>,0</w:t>
            </w:r>
          </w:p>
        </w:tc>
      </w:tr>
      <w:tr w:rsidR="00E91C32" w:rsidRPr="009E304D" w14:paraId="4D6568C1" w14:textId="77777777" w:rsidTr="00EF5839">
        <w:trPr>
          <w:trHeight w:val="317"/>
        </w:trPr>
        <w:tc>
          <w:tcPr>
            <w:tcW w:w="534" w:type="dxa"/>
            <w:vMerge/>
            <w:shd w:val="clear" w:color="auto" w:fill="auto"/>
          </w:tcPr>
          <w:p w14:paraId="2AFEA9F6" w14:textId="77777777" w:rsidR="00E91C32" w:rsidRPr="009E304D" w:rsidRDefault="00E91C32" w:rsidP="00E91C32">
            <w:pPr>
              <w:rPr>
                <w:sz w:val="20"/>
                <w:szCs w:val="20"/>
              </w:rPr>
            </w:pPr>
          </w:p>
        </w:tc>
        <w:tc>
          <w:tcPr>
            <w:tcW w:w="708" w:type="dxa"/>
            <w:vMerge/>
            <w:shd w:val="clear" w:color="auto" w:fill="D6E3BC"/>
          </w:tcPr>
          <w:p w14:paraId="06CB1E28" w14:textId="77777777" w:rsidR="00E91C32" w:rsidRPr="009E304D" w:rsidRDefault="00E91C32" w:rsidP="00E91C32">
            <w:pPr>
              <w:ind w:left="720"/>
              <w:rPr>
                <w:sz w:val="20"/>
                <w:szCs w:val="20"/>
              </w:rPr>
            </w:pPr>
          </w:p>
        </w:tc>
        <w:tc>
          <w:tcPr>
            <w:tcW w:w="3118" w:type="dxa"/>
            <w:shd w:val="clear" w:color="auto" w:fill="FDE9D9"/>
          </w:tcPr>
          <w:p w14:paraId="63C31004" w14:textId="77777777" w:rsidR="004A6F22" w:rsidRDefault="00CB4CCE" w:rsidP="00E91C32">
            <w:pPr>
              <w:pStyle w:val="Sraopastraipa"/>
              <w:ind w:left="0"/>
              <w:rPr>
                <w:sz w:val="20"/>
                <w:szCs w:val="20"/>
              </w:rPr>
            </w:pPr>
            <w:r>
              <w:rPr>
                <w:sz w:val="20"/>
                <w:szCs w:val="20"/>
              </w:rPr>
              <w:t>Saulės fotovoltinės jėgainės įrengimas</w:t>
            </w:r>
            <w:r w:rsidR="004A6F22">
              <w:rPr>
                <w:sz w:val="20"/>
                <w:szCs w:val="20"/>
              </w:rPr>
              <w:t xml:space="preserve"> ( įranga, darbai)</w:t>
            </w:r>
          </w:p>
          <w:p w14:paraId="788D53A5" w14:textId="77777777" w:rsidR="00E91C32" w:rsidRDefault="00E91C32" w:rsidP="00E91C32">
            <w:pPr>
              <w:pStyle w:val="Sraopastraipa"/>
              <w:ind w:left="0"/>
              <w:rPr>
                <w:sz w:val="20"/>
                <w:szCs w:val="20"/>
              </w:rPr>
            </w:pPr>
            <w:r>
              <w:rPr>
                <w:sz w:val="20"/>
                <w:szCs w:val="20"/>
              </w:rPr>
              <w:t xml:space="preserve"> (I. Kalno g. 9)</w:t>
            </w:r>
          </w:p>
          <w:p w14:paraId="3950AB90" w14:textId="4D4A53ED" w:rsidR="00DA55B0" w:rsidRPr="009E304D" w:rsidRDefault="00DA55B0" w:rsidP="00E91C32">
            <w:pPr>
              <w:pStyle w:val="Sraopastraipa"/>
              <w:ind w:left="0"/>
              <w:rPr>
                <w:sz w:val="20"/>
                <w:szCs w:val="20"/>
              </w:rPr>
            </w:pPr>
          </w:p>
        </w:tc>
        <w:tc>
          <w:tcPr>
            <w:tcW w:w="1418" w:type="dxa"/>
            <w:shd w:val="clear" w:color="auto" w:fill="auto"/>
          </w:tcPr>
          <w:p w14:paraId="66D294A4" w14:textId="77777777" w:rsidR="00E91C32" w:rsidRPr="00F121BC" w:rsidRDefault="00E91C32" w:rsidP="00E91C32">
            <w:pPr>
              <w:rPr>
                <w:sz w:val="20"/>
                <w:szCs w:val="20"/>
              </w:rPr>
            </w:pPr>
            <w:r w:rsidRPr="00F121BC">
              <w:rPr>
                <w:sz w:val="20"/>
                <w:szCs w:val="20"/>
              </w:rPr>
              <w:t xml:space="preserve">Direktorius, dir. pav. ūkiui  </w:t>
            </w:r>
          </w:p>
        </w:tc>
        <w:tc>
          <w:tcPr>
            <w:tcW w:w="2161" w:type="dxa"/>
            <w:gridSpan w:val="2"/>
            <w:shd w:val="clear" w:color="auto" w:fill="auto"/>
          </w:tcPr>
          <w:p w14:paraId="379D55E8" w14:textId="14BF95CE" w:rsidR="00E91C32" w:rsidRPr="00F121BC" w:rsidRDefault="00E91C32" w:rsidP="00E91C32">
            <w:pPr>
              <w:rPr>
                <w:sz w:val="20"/>
                <w:szCs w:val="20"/>
              </w:rPr>
            </w:pPr>
            <w:r w:rsidRPr="00F121BC">
              <w:rPr>
                <w:sz w:val="20"/>
                <w:szCs w:val="20"/>
              </w:rPr>
              <w:t>SB (tūkst. Eur)</w:t>
            </w:r>
          </w:p>
        </w:tc>
        <w:tc>
          <w:tcPr>
            <w:tcW w:w="708" w:type="dxa"/>
            <w:gridSpan w:val="2"/>
            <w:shd w:val="clear" w:color="auto" w:fill="auto"/>
          </w:tcPr>
          <w:p w14:paraId="29F58890" w14:textId="609CE9F3" w:rsidR="00E91C32" w:rsidRPr="00F121BC" w:rsidRDefault="00CB4CCE" w:rsidP="00E91C32">
            <w:pPr>
              <w:rPr>
                <w:sz w:val="20"/>
                <w:szCs w:val="20"/>
              </w:rPr>
            </w:pPr>
            <w:r>
              <w:rPr>
                <w:sz w:val="20"/>
                <w:szCs w:val="20"/>
              </w:rPr>
              <w:t>6</w:t>
            </w:r>
            <w:r w:rsidR="00E91C32" w:rsidRPr="00F121BC">
              <w:rPr>
                <w:sz w:val="20"/>
                <w:szCs w:val="20"/>
              </w:rPr>
              <w:t>0,0</w:t>
            </w:r>
          </w:p>
        </w:tc>
        <w:tc>
          <w:tcPr>
            <w:tcW w:w="709" w:type="dxa"/>
            <w:gridSpan w:val="3"/>
            <w:shd w:val="clear" w:color="auto" w:fill="auto"/>
          </w:tcPr>
          <w:p w14:paraId="4B84C9A3" w14:textId="7C94A5FB" w:rsidR="00E91C32" w:rsidRPr="00F121BC" w:rsidRDefault="00E91C32" w:rsidP="00E91C32">
            <w:pPr>
              <w:rPr>
                <w:sz w:val="20"/>
                <w:szCs w:val="20"/>
              </w:rPr>
            </w:pPr>
            <w:r w:rsidRPr="00F121BC">
              <w:rPr>
                <w:sz w:val="20"/>
                <w:szCs w:val="20"/>
              </w:rPr>
              <w:t>0,0</w:t>
            </w:r>
          </w:p>
        </w:tc>
        <w:tc>
          <w:tcPr>
            <w:tcW w:w="885" w:type="dxa"/>
            <w:shd w:val="clear" w:color="auto" w:fill="auto"/>
          </w:tcPr>
          <w:p w14:paraId="40385D70" w14:textId="6DB07761" w:rsidR="00E91C32" w:rsidRPr="00F121BC" w:rsidRDefault="00E91C32" w:rsidP="00E91C32">
            <w:pPr>
              <w:rPr>
                <w:sz w:val="20"/>
                <w:szCs w:val="20"/>
              </w:rPr>
            </w:pPr>
            <w:r w:rsidRPr="00F121BC">
              <w:rPr>
                <w:sz w:val="20"/>
                <w:szCs w:val="20"/>
              </w:rPr>
              <w:t>0,0</w:t>
            </w:r>
          </w:p>
        </w:tc>
      </w:tr>
      <w:tr w:rsidR="00E91C32" w:rsidRPr="009E304D" w14:paraId="0F09ACFC" w14:textId="77777777" w:rsidTr="00EF5839">
        <w:trPr>
          <w:trHeight w:val="317"/>
        </w:trPr>
        <w:tc>
          <w:tcPr>
            <w:tcW w:w="534" w:type="dxa"/>
            <w:vMerge/>
            <w:shd w:val="clear" w:color="auto" w:fill="auto"/>
          </w:tcPr>
          <w:p w14:paraId="46709080" w14:textId="77777777" w:rsidR="00E91C32" w:rsidRPr="009E304D" w:rsidRDefault="00E91C32" w:rsidP="00E91C32">
            <w:pPr>
              <w:rPr>
                <w:sz w:val="20"/>
                <w:szCs w:val="20"/>
              </w:rPr>
            </w:pPr>
          </w:p>
        </w:tc>
        <w:tc>
          <w:tcPr>
            <w:tcW w:w="708" w:type="dxa"/>
            <w:vMerge/>
            <w:shd w:val="clear" w:color="auto" w:fill="D6E3BC"/>
          </w:tcPr>
          <w:p w14:paraId="676456EA" w14:textId="77777777" w:rsidR="00E91C32" w:rsidRPr="009E304D" w:rsidRDefault="00E91C32" w:rsidP="00E91C32">
            <w:pPr>
              <w:ind w:left="720"/>
              <w:rPr>
                <w:sz w:val="20"/>
                <w:szCs w:val="20"/>
              </w:rPr>
            </w:pPr>
          </w:p>
        </w:tc>
        <w:tc>
          <w:tcPr>
            <w:tcW w:w="3118" w:type="dxa"/>
            <w:shd w:val="clear" w:color="auto" w:fill="FDE9D9"/>
          </w:tcPr>
          <w:p w14:paraId="0F9F811A" w14:textId="77777777" w:rsidR="00E91C32" w:rsidRDefault="00E91C32" w:rsidP="00E91C32">
            <w:pPr>
              <w:pStyle w:val="Sraopastraipa"/>
              <w:ind w:left="0"/>
              <w:rPr>
                <w:sz w:val="20"/>
                <w:szCs w:val="20"/>
              </w:rPr>
            </w:pPr>
            <w:r>
              <w:rPr>
                <w:sz w:val="20"/>
                <w:szCs w:val="20"/>
              </w:rPr>
              <w:t xml:space="preserve">II korpuso langų keitimas (G. D. </w:t>
            </w:r>
            <w:proofErr w:type="spellStart"/>
            <w:r>
              <w:rPr>
                <w:sz w:val="20"/>
                <w:szCs w:val="20"/>
              </w:rPr>
              <w:t>Kuverto</w:t>
            </w:r>
            <w:proofErr w:type="spellEnd"/>
            <w:r>
              <w:rPr>
                <w:sz w:val="20"/>
                <w:szCs w:val="20"/>
              </w:rPr>
              <w:t xml:space="preserve"> g. 12)</w:t>
            </w:r>
          </w:p>
          <w:p w14:paraId="0F6735BD" w14:textId="4B46F793" w:rsidR="00DA55B0" w:rsidRPr="009E304D" w:rsidRDefault="00DA55B0" w:rsidP="00E91C32">
            <w:pPr>
              <w:pStyle w:val="Sraopastraipa"/>
              <w:ind w:left="0"/>
              <w:rPr>
                <w:sz w:val="20"/>
                <w:szCs w:val="20"/>
              </w:rPr>
            </w:pPr>
          </w:p>
        </w:tc>
        <w:tc>
          <w:tcPr>
            <w:tcW w:w="1418" w:type="dxa"/>
            <w:shd w:val="clear" w:color="auto" w:fill="auto"/>
          </w:tcPr>
          <w:p w14:paraId="05854844" w14:textId="77777777" w:rsidR="00E91C32" w:rsidRPr="00F121BC" w:rsidRDefault="00E91C32" w:rsidP="00E91C32">
            <w:pPr>
              <w:rPr>
                <w:sz w:val="20"/>
                <w:szCs w:val="20"/>
              </w:rPr>
            </w:pPr>
            <w:r w:rsidRPr="00F121BC">
              <w:rPr>
                <w:sz w:val="20"/>
                <w:szCs w:val="20"/>
              </w:rPr>
              <w:t xml:space="preserve">Direktorius, </w:t>
            </w:r>
          </w:p>
          <w:p w14:paraId="6531F972" w14:textId="77777777" w:rsidR="00E91C32" w:rsidRPr="00F121BC" w:rsidRDefault="00E91C32" w:rsidP="00E91C32">
            <w:pPr>
              <w:rPr>
                <w:sz w:val="20"/>
                <w:szCs w:val="20"/>
              </w:rPr>
            </w:pPr>
            <w:r w:rsidRPr="00F121BC">
              <w:rPr>
                <w:sz w:val="20"/>
                <w:szCs w:val="20"/>
              </w:rPr>
              <w:t xml:space="preserve">dir. pav. ūkiui </w:t>
            </w:r>
          </w:p>
        </w:tc>
        <w:tc>
          <w:tcPr>
            <w:tcW w:w="2161" w:type="dxa"/>
            <w:gridSpan w:val="2"/>
            <w:shd w:val="clear" w:color="auto" w:fill="auto"/>
          </w:tcPr>
          <w:p w14:paraId="493B72B7" w14:textId="77777777" w:rsidR="00E91C32" w:rsidRPr="00F121BC" w:rsidRDefault="00E91C32" w:rsidP="00E91C32">
            <w:pPr>
              <w:rPr>
                <w:sz w:val="20"/>
                <w:szCs w:val="20"/>
              </w:rPr>
            </w:pPr>
            <w:r w:rsidRPr="00F121BC">
              <w:rPr>
                <w:sz w:val="20"/>
                <w:szCs w:val="20"/>
              </w:rPr>
              <w:t>SB (tūkst. Eur)</w:t>
            </w:r>
          </w:p>
        </w:tc>
        <w:tc>
          <w:tcPr>
            <w:tcW w:w="708" w:type="dxa"/>
            <w:gridSpan w:val="2"/>
            <w:shd w:val="clear" w:color="auto" w:fill="auto"/>
          </w:tcPr>
          <w:p w14:paraId="08ACAA54" w14:textId="0EC5E668" w:rsidR="00E91C32" w:rsidRPr="00F121BC" w:rsidRDefault="00E91C32" w:rsidP="00E91C32">
            <w:pPr>
              <w:rPr>
                <w:sz w:val="20"/>
                <w:szCs w:val="20"/>
              </w:rPr>
            </w:pPr>
            <w:r w:rsidRPr="00F121BC">
              <w:rPr>
                <w:sz w:val="20"/>
                <w:szCs w:val="20"/>
              </w:rPr>
              <w:t>20,0</w:t>
            </w:r>
          </w:p>
        </w:tc>
        <w:tc>
          <w:tcPr>
            <w:tcW w:w="709" w:type="dxa"/>
            <w:gridSpan w:val="3"/>
            <w:shd w:val="clear" w:color="auto" w:fill="auto"/>
          </w:tcPr>
          <w:p w14:paraId="630F15CE" w14:textId="78208451" w:rsidR="00E91C32" w:rsidRPr="00F121BC" w:rsidRDefault="00E91C32" w:rsidP="00E91C32">
            <w:pPr>
              <w:rPr>
                <w:sz w:val="20"/>
                <w:szCs w:val="20"/>
              </w:rPr>
            </w:pPr>
            <w:r w:rsidRPr="00F121BC">
              <w:rPr>
                <w:sz w:val="20"/>
                <w:szCs w:val="20"/>
              </w:rPr>
              <w:t>0,0</w:t>
            </w:r>
          </w:p>
        </w:tc>
        <w:tc>
          <w:tcPr>
            <w:tcW w:w="885" w:type="dxa"/>
            <w:shd w:val="clear" w:color="auto" w:fill="auto"/>
          </w:tcPr>
          <w:p w14:paraId="54C47001" w14:textId="12811263" w:rsidR="00E91C32" w:rsidRPr="00F121BC" w:rsidRDefault="00E91C32" w:rsidP="00E91C32">
            <w:pPr>
              <w:rPr>
                <w:sz w:val="20"/>
                <w:szCs w:val="20"/>
              </w:rPr>
            </w:pPr>
            <w:r w:rsidRPr="00F121BC">
              <w:rPr>
                <w:sz w:val="20"/>
                <w:szCs w:val="20"/>
              </w:rPr>
              <w:t>0,0</w:t>
            </w:r>
          </w:p>
        </w:tc>
      </w:tr>
      <w:tr w:rsidR="00E91C32" w:rsidRPr="009E304D" w14:paraId="7E84D087" w14:textId="77777777" w:rsidTr="00EF5839">
        <w:trPr>
          <w:trHeight w:val="317"/>
        </w:trPr>
        <w:tc>
          <w:tcPr>
            <w:tcW w:w="534" w:type="dxa"/>
            <w:vMerge/>
            <w:shd w:val="clear" w:color="auto" w:fill="auto"/>
          </w:tcPr>
          <w:p w14:paraId="013DF221" w14:textId="77777777" w:rsidR="00E91C32" w:rsidRPr="009E304D" w:rsidRDefault="00E91C32" w:rsidP="00E91C32">
            <w:pPr>
              <w:rPr>
                <w:sz w:val="20"/>
                <w:szCs w:val="20"/>
              </w:rPr>
            </w:pPr>
          </w:p>
        </w:tc>
        <w:tc>
          <w:tcPr>
            <w:tcW w:w="708" w:type="dxa"/>
            <w:vMerge/>
            <w:shd w:val="clear" w:color="auto" w:fill="D6E3BC"/>
          </w:tcPr>
          <w:p w14:paraId="407E8067" w14:textId="77777777" w:rsidR="00E91C32" w:rsidRPr="009E304D" w:rsidRDefault="00E91C32" w:rsidP="00E91C32">
            <w:pPr>
              <w:ind w:left="720"/>
              <w:rPr>
                <w:sz w:val="20"/>
                <w:szCs w:val="20"/>
              </w:rPr>
            </w:pPr>
          </w:p>
        </w:tc>
        <w:tc>
          <w:tcPr>
            <w:tcW w:w="3118" w:type="dxa"/>
            <w:shd w:val="clear" w:color="auto" w:fill="FDE9D9"/>
          </w:tcPr>
          <w:p w14:paraId="2DDBBDEA" w14:textId="77777777" w:rsidR="00E91C32" w:rsidRDefault="004A6F22" w:rsidP="00E91C32">
            <w:pPr>
              <w:pStyle w:val="Sraopastraipa"/>
              <w:ind w:left="0"/>
              <w:rPr>
                <w:sz w:val="20"/>
                <w:szCs w:val="20"/>
              </w:rPr>
            </w:pPr>
            <w:r>
              <w:rPr>
                <w:sz w:val="20"/>
                <w:szCs w:val="20"/>
              </w:rPr>
              <w:t>Saulės fotovoltinės elektrinės įrengimas( įranga,</w:t>
            </w:r>
            <w:r w:rsidR="000B7664">
              <w:rPr>
                <w:sz w:val="20"/>
                <w:szCs w:val="20"/>
              </w:rPr>
              <w:t xml:space="preserve"> </w:t>
            </w:r>
            <w:r>
              <w:rPr>
                <w:sz w:val="20"/>
                <w:szCs w:val="20"/>
              </w:rPr>
              <w:t>darbai)</w:t>
            </w:r>
            <w:r w:rsidR="00B406B7">
              <w:rPr>
                <w:sz w:val="20"/>
                <w:szCs w:val="20"/>
              </w:rPr>
              <w:t xml:space="preserve"> G. D. </w:t>
            </w:r>
            <w:proofErr w:type="spellStart"/>
            <w:r w:rsidR="00B406B7">
              <w:rPr>
                <w:sz w:val="20"/>
                <w:szCs w:val="20"/>
              </w:rPr>
              <w:t>Kuverto</w:t>
            </w:r>
            <w:proofErr w:type="spellEnd"/>
            <w:r w:rsidR="00B406B7">
              <w:rPr>
                <w:sz w:val="20"/>
                <w:szCs w:val="20"/>
              </w:rPr>
              <w:t xml:space="preserve"> g. 12 </w:t>
            </w:r>
          </w:p>
          <w:p w14:paraId="5010D3E6" w14:textId="7DBEDC57" w:rsidR="00DA55B0" w:rsidRPr="009E304D" w:rsidRDefault="00DA55B0" w:rsidP="00E91C32">
            <w:pPr>
              <w:pStyle w:val="Sraopastraipa"/>
              <w:ind w:left="0"/>
              <w:rPr>
                <w:sz w:val="20"/>
                <w:szCs w:val="20"/>
              </w:rPr>
            </w:pPr>
          </w:p>
        </w:tc>
        <w:tc>
          <w:tcPr>
            <w:tcW w:w="1418" w:type="dxa"/>
            <w:shd w:val="clear" w:color="auto" w:fill="auto"/>
          </w:tcPr>
          <w:p w14:paraId="309DF3C0" w14:textId="77777777" w:rsidR="00E91C32" w:rsidRPr="00F121BC" w:rsidRDefault="00E91C32" w:rsidP="00E91C32">
            <w:pPr>
              <w:rPr>
                <w:sz w:val="20"/>
                <w:szCs w:val="20"/>
              </w:rPr>
            </w:pPr>
            <w:r w:rsidRPr="00F121BC">
              <w:rPr>
                <w:sz w:val="20"/>
                <w:szCs w:val="20"/>
              </w:rPr>
              <w:t xml:space="preserve">Direktorius, </w:t>
            </w:r>
          </w:p>
          <w:p w14:paraId="369CD462" w14:textId="77777777" w:rsidR="00E91C32" w:rsidRPr="00F121BC" w:rsidRDefault="00E91C32" w:rsidP="00E91C32">
            <w:pPr>
              <w:rPr>
                <w:sz w:val="20"/>
                <w:szCs w:val="20"/>
              </w:rPr>
            </w:pPr>
            <w:r w:rsidRPr="00F121BC">
              <w:rPr>
                <w:sz w:val="20"/>
                <w:szCs w:val="20"/>
              </w:rPr>
              <w:t xml:space="preserve">dir. pav. ūkiui </w:t>
            </w:r>
          </w:p>
        </w:tc>
        <w:tc>
          <w:tcPr>
            <w:tcW w:w="2161" w:type="dxa"/>
            <w:gridSpan w:val="2"/>
            <w:shd w:val="clear" w:color="auto" w:fill="auto"/>
          </w:tcPr>
          <w:p w14:paraId="398C7FF4" w14:textId="233EABFA" w:rsidR="00E91C32" w:rsidRPr="00F121BC" w:rsidRDefault="00E91C32" w:rsidP="00E91C32">
            <w:pPr>
              <w:rPr>
                <w:sz w:val="20"/>
                <w:szCs w:val="20"/>
              </w:rPr>
            </w:pPr>
            <w:r w:rsidRPr="00F121BC">
              <w:rPr>
                <w:sz w:val="20"/>
                <w:szCs w:val="20"/>
              </w:rPr>
              <w:t>SB ( tūkst. Eur)</w:t>
            </w:r>
          </w:p>
        </w:tc>
        <w:tc>
          <w:tcPr>
            <w:tcW w:w="708" w:type="dxa"/>
            <w:gridSpan w:val="2"/>
            <w:shd w:val="clear" w:color="auto" w:fill="auto"/>
          </w:tcPr>
          <w:p w14:paraId="5E159100" w14:textId="4A82E2CF" w:rsidR="00E91C32" w:rsidRPr="00F121BC" w:rsidRDefault="00E91C32" w:rsidP="001D2547">
            <w:pPr>
              <w:rPr>
                <w:sz w:val="20"/>
                <w:szCs w:val="20"/>
              </w:rPr>
            </w:pPr>
            <w:r w:rsidRPr="00F121BC">
              <w:rPr>
                <w:sz w:val="20"/>
                <w:szCs w:val="20"/>
              </w:rPr>
              <w:t>1</w:t>
            </w:r>
            <w:r w:rsidR="001D2547">
              <w:rPr>
                <w:sz w:val="20"/>
                <w:szCs w:val="20"/>
              </w:rPr>
              <w:t>7</w:t>
            </w:r>
            <w:r w:rsidRPr="00F121BC">
              <w:rPr>
                <w:sz w:val="20"/>
                <w:szCs w:val="20"/>
              </w:rPr>
              <w:t>,0</w:t>
            </w:r>
          </w:p>
        </w:tc>
        <w:tc>
          <w:tcPr>
            <w:tcW w:w="709" w:type="dxa"/>
            <w:gridSpan w:val="3"/>
            <w:shd w:val="clear" w:color="auto" w:fill="auto"/>
          </w:tcPr>
          <w:p w14:paraId="7C689346" w14:textId="25CDEDA2" w:rsidR="00E91C32" w:rsidRPr="00F121BC" w:rsidRDefault="00E91C32" w:rsidP="00E91C32">
            <w:pPr>
              <w:rPr>
                <w:sz w:val="20"/>
                <w:szCs w:val="20"/>
              </w:rPr>
            </w:pPr>
            <w:r w:rsidRPr="00F121BC">
              <w:rPr>
                <w:sz w:val="20"/>
                <w:szCs w:val="20"/>
              </w:rPr>
              <w:t>0,0</w:t>
            </w:r>
          </w:p>
        </w:tc>
        <w:tc>
          <w:tcPr>
            <w:tcW w:w="885" w:type="dxa"/>
            <w:shd w:val="clear" w:color="auto" w:fill="auto"/>
          </w:tcPr>
          <w:p w14:paraId="52E6E24F" w14:textId="68221BCB" w:rsidR="00E91C32" w:rsidRPr="00F121BC" w:rsidRDefault="00E91C32" w:rsidP="00E91C32">
            <w:pPr>
              <w:rPr>
                <w:sz w:val="20"/>
                <w:szCs w:val="20"/>
              </w:rPr>
            </w:pPr>
            <w:r w:rsidRPr="00F121BC">
              <w:rPr>
                <w:sz w:val="20"/>
                <w:szCs w:val="20"/>
              </w:rPr>
              <w:t>0,0</w:t>
            </w:r>
          </w:p>
        </w:tc>
      </w:tr>
      <w:tr w:rsidR="00253B8D" w:rsidRPr="009E304D" w14:paraId="3C330E8C" w14:textId="77777777" w:rsidTr="00EF5839">
        <w:trPr>
          <w:trHeight w:val="317"/>
        </w:trPr>
        <w:tc>
          <w:tcPr>
            <w:tcW w:w="534" w:type="dxa"/>
            <w:vMerge/>
            <w:shd w:val="clear" w:color="auto" w:fill="auto"/>
          </w:tcPr>
          <w:p w14:paraId="52E724A1" w14:textId="77777777" w:rsidR="00253B8D" w:rsidRPr="009E304D" w:rsidRDefault="00253B8D" w:rsidP="00253B8D">
            <w:pPr>
              <w:rPr>
                <w:sz w:val="20"/>
                <w:szCs w:val="20"/>
              </w:rPr>
            </w:pPr>
          </w:p>
        </w:tc>
        <w:tc>
          <w:tcPr>
            <w:tcW w:w="708" w:type="dxa"/>
            <w:vMerge/>
            <w:shd w:val="clear" w:color="auto" w:fill="D6E3BC"/>
          </w:tcPr>
          <w:p w14:paraId="087523D6" w14:textId="77777777" w:rsidR="00253B8D" w:rsidRPr="009E304D" w:rsidRDefault="00253B8D" w:rsidP="00253B8D">
            <w:pPr>
              <w:ind w:left="720"/>
              <w:rPr>
                <w:sz w:val="20"/>
                <w:szCs w:val="20"/>
              </w:rPr>
            </w:pPr>
          </w:p>
        </w:tc>
        <w:tc>
          <w:tcPr>
            <w:tcW w:w="3118" w:type="dxa"/>
            <w:shd w:val="clear" w:color="auto" w:fill="FDE9D9"/>
          </w:tcPr>
          <w:p w14:paraId="10EC7913" w14:textId="7F912092" w:rsidR="00253B8D" w:rsidRPr="009E304D" w:rsidRDefault="00253B8D" w:rsidP="00253B8D">
            <w:pPr>
              <w:pStyle w:val="Sraopastraipa"/>
              <w:ind w:left="0"/>
              <w:rPr>
                <w:sz w:val="20"/>
                <w:szCs w:val="20"/>
              </w:rPr>
            </w:pPr>
            <w:r>
              <w:rPr>
                <w:sz w:val="20"/>
                <w:szCs w:val="20"/>
              </w:rPr>
              <w:t>Baseino renovacija (I. Kalno g. 9)</w:t>
            </w:r>
          </w:p>
        </w:tc>
        <w:tc>
          <w:tcPr>
            <w:tcW w:w="1418" w:type="dxa"/>
            <w:shd w:val="clear" w:color="auto" w:fill="auto"/>
          </w:tcPr>
          <w:p w14:paraId="5AED8772" w14:textId="77777777" w:rsidR="00253B8D" w:rsidRPr="00F121BC" w:rsidRDefault="00253B8D" w:rsidP="00253B8D">
            <w:pPr>
              <w:rPr>
                <w:sz w:val="20"/>
                <w:szCs w:val="20"/>
              </w:rPr>
            </w:pPr>
            <w:r w:rsidRPr="00F121BC">
              <w:rPr>
                <w:sz w:val="20"/>
                <w:szCs w:val="20"/>
              </w:rPr>
              <w:t xml:space="preserve">Direktorius, </w:t>
            </w:r>
          </w:p>
          <w:p w14:paraId="637A402D" w14:textId="1E17E720" w:rsidR="001229E6" w:rsidRPr="00F121BC" w:rsidRDefault="00B406B7" w:rsidP="00253B8D">
            <w:pPr>
              <w:rPr>
                <w:sz w:val="20"/>
                <w:szCs w:val="20"/>
              </w:rPr>
            </w:pPr>
            <w:r>
              <w:rPr>
                <w:sz w:val="20"/>
                <w:szCs w:val="20"/>
              </w:rPr>
              <w:t xml:space="preserve">dir. pav. ūkiui </w:t>
            </w:r>
          </w:p>
        </w:tc>
        <w:tc>
          <w:tcPr>
            <w:tcW w:w="2161" w:type="dxa"/>
            <w:gridSpan w:val="2"/>
            <w:shd w:val="clear" w:color="auto" w:fill="auto"/>
          </w:tcPr>
          <w:p w14:paraId="63FCEAEB" w14:textId="305FAE46" w:rsidR="00253B8D" w:rsidRPr="00F121BC" w:rsidRDefault="00253B8D" w:rsidP="00253B8D">
            <w:pPr>
              <w:rPr>
                <w:sz w:val="20"/>
                <w:szCs w:val="20"/>
              </w:rPr>
            </w:pPr>
            <w:r w:rsidRPr="00F121BC">
              <w:rPr>
                <w:sz w:val="20"/>
                <w:szCs w:val="20"/>
              </w:rPr>
              <w:t>SB (tūkst. Eur)</w:t>
            </w:r>
          </w:p>
          <w:p w14:paraId="78CD1AC6" w14:textId="56514CEF" w:rsidR="00253B8D" w:rsidRPr="00F121BC" w:rsidRDefault="00253B8D" w:rsidP="00253B8D">
            <w:pPr>
              <w:rPr>
                <w:sz w:val="20"/>
                <w:szCs w:val="20"/>
              </w:rPr>
            </w:pPr>
            <w:r w:rsidRPr="00F121BC">
              <w:rPr>
                <w:sz w:val="20"/>
                <w:szCs w:val="20"/>
              </w:rPr>
              <w:t>Privačios (tūkst. Eur)</w:t>
            </w:r>
          </w:p>
        </w:tc>
        <w:tc>
          <w:tcPr>
            <w:tcW w:w="708" w:type="dxa"/>
            <w:gridSpan w:val="2"/>
            <w:shd w:val="clear" w:color="auto" w:fill="auto"/>
          </w:tcPr>
          <w:p w14:paraId="1DDB81B7" w14:textId="689772F8" w:rsidR="00253B8D" w:rsidRPr="00F121BC" w:rsidRDefault="000B7664" w:rsidP="00253B8D">
            <w:pPr>
              <w:rPr>
                <w:sz w:val="20"/>
                <w:szCs w:val="20"/>
              </w:rPr>
            </w:pPr>
            <w:r>
              <w:rPr>
                <w:sz w:val="20"/>
                <w:szCs w:val="20"/>
              </w:rPr>
              <w:t>50</w:t>
            </w:r>
            <w:r w:rsidR="00253B8D" w:rsidRPr="00F121BC">
              <w:rPr>
                <w:sz w:val="20"/>
                <w:szCs w:val="20"/>
              </w:rPr>
              <w:t>,0</w:t>
            </w:r>
          </w:p>
          <w:p w14:paraId="7B19474D" w14:textId="3C2BCC83" w:rsidR="00253B8D" w:rsidRPr="00F121BC" w:rsidRDefault="001D2547" w:rsidP="00253B8D">
            <w:pPr>
              <w:rPr>
                <w:sz w:val="20"/>
                <w:szCs w:val="20"/>
              </w:rPr>
            </w:pPr>
            <w:r>
              <w:rPr>
                <w:sz w:val="20"/>
                <w:szCs w:val="20"/>
              </w:rPr>
              <w:t xml:space="preserve"> </w:t>
            </w:r>
          </w:p>
        </w:tc>
        <w:tc>
          <w:tcPr>
            <w:tcW w:w="709" w:type="dxa"/>
            <w:gridSpan w:val="3"/>
            <w:shd w:val="clear" w:color="auto" w:fill="auto"/>
          </w:tcPr>
          <w:p w14:paraId="5CAC7382" w14:textId="15227CB2" w:rsidR="00253B8D" w:rsidRPr="00F121BC" w:rsidRDefault="00253B8D" w:rsidP="00253B8D">
            <w:pPr>
              <w:rPr>
                <w:sz w:val="20"/>
                <w:szCs w:val="20"/>
              </w:rPr>
            </w:pPr>
            <w:r w:rsidRPr="00F121BC">
              <w:rPr>
                <w:sz w:val="20"/>
                <w:szCs w:val="20"/>
              </w:rPr>
              <w:t>0,0</w:t>
            </w:r>
          </w:p>
          <w:p w14:paraId="5FF9F9E3" w14:textId="10FFDF11" w:rsidR="00253B8D" w:rsidRPr="00F121BC" w:rsidRDefault="001D2547" w:rsidP="00253B8D">
            <w:pPr>
              <w:rPr>
                <w:sz w:val="20"/>
                <w:szCs w:val="20"/>
              </w:rPr>
            </w:pPr>
            <w:r>
              <w:rPr>
                <w:sz w:val="20"/>
                <w:szCs w:val="20"/>
              </w:rPr>
              <w:t xml:space="preserve"> </w:t>
            </w:r>
          </w:p>
        </w:tc>
        <w:tc>
          <w:tcPr>
            <w:tcW w:w="885" w:type="dxa"/>
            <w:shd w:val="clear" w:color="auto" w:fill="auto"/>
          </w:tcPr>
          <w:p w14:paraId="13F46584" w14:textId="37C57520" w:rsidR="00253B8D" w:rsidRPr="00F121BC" w:rsidRDefault="00253B8D" w:rsidP="00253B8D">
            <w:pPr>
              <w:rPr>
                <w:sz w:val="20"/>
                <w:szCs w:val="20"/>
              </w:rPr>
            </w:pPr>
            <w:r w:rsidRPr="00F121BC">
              <w:rPr>
                <w:sz w:val="20"/>
                <w:szCs w:val="20"/>
              </w:rPr>
              <w:t>0,0</w:t>
            </w:r>
          </w:p>
          <w:p w14:paraId="21E72995" w14:textId="54CC4FC1" w:rsidR="00253B8D" w:rsidRPr="00F121BC" w:rsidRDefault="001D2547" w:rsidP="00253B8D">
            <w:pPr>
              <w:rPr>
                <w:sz w:val="20"/>
                <w:szCs w:val="20"/>
              </w:rPr>
            </w:pPr>
            <w:r>
              <w:rPr>
                <w:sz w:val="20"/>
                <w:szCs w:val="20"/>
              </w:rPr>
              <w:t xml:space="preserve"> </w:t>
            </w:r>
          </w:p>
        </w:tc>
      </w:tr>
      <w:tr w:rsidR="003B0122" w:rsidRPr="009E304D" w14:paraId="28E8091C" w14:textId="77777777" w:rsidTr="00EF5839">
        <w:trPr>
          <w:trHeight w:val="317"/>
        </w:trPr>
        <w:tc>
          <w:tcPr>
            <w:tcW w:w="534" w:type="dxa"/>
            <w:vMerge/>
            <w:shd w:val="clear" w:color="auto" w:fill="auto"/>
          </w:tcPr>
          <w:p w14:paraId="6A787D15" w14:textId="77777777" w:rsidR="003B0122" w:rsidRPr="009E304D" w:rsidRDefault="003B0122" w:rsidP="003B0122">
            <w:pPr>
              <w:rPr>
                <w:sz w:val="20"/>
                <w:szCs w:val="20"/>
              </w:rPr>
            </w:pPr>
          </w:p>
        </w:tc>
        <w:tc>
          <w:tcPr>
            <w:tcW w:w="708" w:type="dxa"/>
            <w:shd w:val="clear" w:color="auto" w:fill="D6E3BC"/>
          </w:tcPr>
          <w:p w14:paraId="2B638CA9" w14:textId="77777777" w:rsidR="003B0122" w:rsidRPr="009E304D" w:rsidRDefault="003B0122" w:rsidP="003B0122">
            <w:pPr>
              <w:ind w:left="720"/>
              <w:rPr>
                <w:sz w:val="20"/>
                <w:szCs w:val="20"/>
              </w:rPr>
            </w:pPr>
          </w:p>
        </w:tc>
        <w:tc>
          <w:tcPr>
            <w:tcW w:w="3118" w:type="dxa"/>
            <w:shd w:val="clear" w:color="auto" w:fill="FDE9D9"/>
          </w:tcPr>
          <w:p w14:paraId="553F9613" w14:textId="77777777" w:rsidR="003B0122" w:rsidRDefault="003B0122" w:rsidP="005A680D">
            <w:pPr>
              <w:pStyle w:val="Sraopastraipa"/>
              <w:ind w:left="0"/>
              <w:rPr>
                <w:sz w:val="20"/>
                <w:szCs w:val="20"/>
              </w:rPr>
            </w:pPr>
            <w:r>
              <w:rPr>
                <w:sz w:val="20"/>
                <w:szCs w:val="20"/>
              </w:rPr>
              <w:t>Baseino patalp</w:t>
            </w:r>
            <w:r w:rsidR="005A680D">
              <w:rPr>
                <w:sz w:val="20"/>
                <w:szCs w:val="20"/>
              </w:rPr>
              <w:t>os</w:t>
            </w:r>
            <w:r>
              <w:rPr>
                <w:sz w:val="20"/>
                <w:szCs w:val="20"/>
              </w:rPr>
              <w:t xml:space="preserve"> langų keitimas (langai; montavimas) (</w:t>
            </w:r>
            <w:proofErr w:type="spellStart"/>
            <w:r>
              <w:rPr>
                <w:sz w:val="20"/>
                <w:szCs w:val="20"/>
              </w:rPr>
              <w:t>I.Kalno</w:t>
            </w:r>
            <w:proofErr w:type="spellEnd"/>
            <w:r>
              <w:rPr>
                <w:sz w:val="20"/>
                <w:szCs w:val="20"/>
              </w:rPr>
              <w:t xml:space="preserve"> g. 9)</w:t>
            </w:r>
          </w:p>
          <w:p w14:paraId="2517F6CE" w14:textId="7C4529B4" w:rsidR="00DA55B0" w:rsidRDefault="00DA55B0" w:rsidP="005A680D">
            <w:pPr>
              <w:pStyle w:val="Sraopastraipa"/>
              <w:ind w:left="0"/>
              <w:rPr>
                <w:sz w:val="20"/>
                <w:szCs w:val="20"/>
              </w:rPr>
            </w:pPr>
          </w:p>
        </w:tc>
        <w:tc>
          <w:tcPr>
            <w:tcW w:w="1418" w:type="dxa"/>
            <w:shd w:val="clear" w:color="auto" w:fill="auto"/>
          </w:tcPr>
          <w:p w14:paraId="4F1E78A5" w14:textId="77777777" w:rsidR="003B0122" w:rsidRPr="00F121BC" w:rsidRDefault="003B0122" w:rsidP="003B0122">
            <w:pPr>
              <w:rPr>
                <w:sz w:val="20"/>
                <w:szCs w:val="20"/>
              </w:rPr>
            </w:pPr>
            <w:r w:rsidRPr="00F121BC">
              <w:rPr>
                <w:sz w:val="20"/>
                <w:szCs w:val="20"/>
              </w:rPr>
              <w:t xml:space="preserve">Direktorius, </w:t>
            </w:r>
          </w:p>
          <w:p w14:paraId="2363F449" w14:textId="5F07445B" w:rsidR="003B0122" w:rsidRPr="00F121BC" w:rsidRDefault="003B0122" w:rsidP="003B0122">
            <w:pPr>
              <w:rPr>
                <w:sz w:val="20"/>
                <w:szCs w:val="20"/>
              </w:rPr>
            </w:pPr>
            <w:r w:rsidRPr="00F121BC">
              <w:rPr>
                <w:sz w:val="20"/>
                <w:szCs w:val="20"/>
              </w:rPr>
              <w:t xml:space="preserve">dir. pav. ūkiui </w:t>
            </w:r>
          </w:p>
        </w:tc>
        <w:tc>
          <w:tcPr>
            <w:tcW w:w="2161" w:type="dxa"/>
            <w:gridSpan w:val="2"/>
            <w:shd w:val="clear" w:color="auto" w:fill="auto"/>
          </w:tcPr>
          <w:p w14:paraId="4C9F57E1" w14:textId="34D63EE9" w:rsidR="003B0122" w:rsidRPr="00F121BC" w:rsidRDefault="003B0122" w:rsidP="003B0122">
            <w:pPr>
              <w:rPr>
                <w:sz w:val="20"/>
                <w:szCs w:val="20"/>
              </w:rPr>
            </w:pPr>
            <w:r w:rsidRPr="00F121BC">
              <w:rPr>
                <w:sz w:val="20"/>
                <w:szCs w:val="20"/>
              </w:rPr>
              <w:t>SB ( tūkst. Eur)</w:t>
            </w:r>
          </w:p>
        </w:tc>
        <w:tc>
          <w:tcPr>
            <w:tcW w:w="708" w:type="dxa"/>
            <w:gridSpan w:val="2"/>
            <w:shd w:val="clear" w:color="auto" w:fill="auto"/>
          </w:tcPr>
          <w:p w14:paraId="17FB37E5" w14:textId="1A38410C" w:rsidR="003B0122" w:rsidRDefault="003B0122" w:rsidP="003B0122">
            <w:pPr>
              <w:rPr>
                <w:sz w:val="20"/>
                <w:szCs w:val="20"/>
              </w:rPr>
            </w:pPr>
            <w:r>
              <w:rPr>
                <w:sz w:val="20"/>
                <w:szCs w:val="20"/>
              </w:rPr>
              <w:t>10,0</w:t>
            </w:r>
          </w:p>
        </w:tc>
        <w:tc>
          <w:tcPr>
            <w:tcW w:w="709" w:type="dxa"/>
            <w:gridSpan w:val="3"/>
            <w:shd w:val="clear" w:color="auto" w:fill="auto"/>
          </w:tcPr>
          <w:p w14:paraId="1B9C07E9" w14:textId="7B241903" w:rsidR="003B0122" w:rsidRDefault="003B0122" w:rsidP="003B0122">
            <w:pPr>
              <w:rPr>
                <w:sz w:val="20"/>
                <w:szCs w:val="20"/>
              </w:rPr>
            </w:pPr>
            <w:r>
              <w:rPr>
                <w:sz w:val="20"/>
                <w:szCs w:val="20"/>
              </w:rPr>
              <w:t>0,00</w:t>
            </w:r>
          </w:p>
        </w:tc>
        <w:tc>
          <w:tcPr>
            <w:tcW w:w="885" w:type="dxa"/>
            <w:shd w:val="clear" w:color="auto" w:fill="auto"/>
          </w:tcPr>
          <w:p w14:paraId="4BE84691" w14:textId="32E07603" w:rsidR="003B0122" w:rsidRDefault="003B0122" w:rsidP="003B0122">
            <w:pPr>
              <w:rPr>
                <w:sz w:val="20"/>
                <w:szCs w:val="20"/>
              </w:rPr>
            </w:pPr>
            <w:r>
              <w:rPr>
                <w:sz w:val="20"/>
                <w:szCs w:val="20"/>
              </w:rPr>
              <w:t>0,00</w:t>
            </w:r>
          </w:p>
        </w:tc>
      </w:tr>
      <w:tr w:rsidR="000B7664" w:rsidRPr="009E304D" w14:paraId="7FC01849" w14:textId="77777777" w:rsidTr="00EF5839">
        <w:trPr>
          <w:trHeight w:val="317"/>
        </w:trPr>
        <w:tc>
          <w:tcPr>
            <w:tcW w:w="534" w:type="dxa"/>
            <w:vMerge/>
            <w:shd w:val="clear" w:color="auto" w:fill="auto"/>
          </w:tcPr>
          <w:p w14:paraId="23407C00" w14:textId="77777777" w:rsidR="000B7664" w:rsidRPr="009E304D" w:rsidRDefault="000B7664" w:rsidP="000B7664">
            <w:pPr>
              <w:rPr>
                <w:sz w:val="20"/>
                <w:szCs w:val="20"/>
              </w:rPr>
            </w:pPr>
          </w:p>
        </w:tc>
        <w:tc>
          <w:tcPr>
            <w:tcW w:w="708" w:type="dxa"/>
            <w:shd w:val="clear" w:color="auto" w:fill="D6E3BC"/>
          </w:tcPr>
          <w:p w14:paraId="7BE1C158" w14:textId="77777777" w:rsidR="000B7664" w:rsidRPr="009E304D" w:rsidRDefault="000B7664" w:rsidP="000B7664">
            <w:pPr>
              <w:ind w:left="720"/>
              <w:rPr>
                <w:sz w:val="20"/>
                <w:szCs w:val="20"/>
              </w:rPr>
            </w:pPr>
          </w:p>
        </w:tc>
        <w:tc>
          <w:tcPr>
            <w:tcW w:w="3118" w:type="dxa"/>
            <w:shd w:val="clear" w:color="auto" w:fill="FDE9D9"/>
          </w:tcPr>
          <w:p w14:paraId="113E2051" w14:textId="77777777" w:rsidR="000B7664" w:rsidRDefault="000B7664" w:rsidP="000B7664">
            <w:pPr>
              <w:pStyle w:val="Sraopastraipa"/>
              <w:ind w:left="0"/>
              <w:rPr>
                <w:sz w:val="20"/>
                <w:szCs w:val="20"/>
              </w:rPr>
            </w:pPr>
            <w:r>
              <w:rPr>
                <w:sz w:val="20"/>
                <w:szCs w:val="20"/>
              </w:rPr>
              <w:t>Gimnazijos mokinių WC kapitalinis remontas</w:t>
            </w:r>
          </w:p>
          <w:p w14:paraId="1EC359C3" w14:textId="6586CCFC" w:rsidR="00DA55B0" w:rsidRDefault="00DA55B0" w:rsidP="000B7664">
            <w:pPr>
              <w:pStyle w:val="Sraopastraipa"/>
              <w:ind w:left="0"/>
              <w:rPr>
                <w:sz w:val="20"/>
                <w:szCs w:val="20"/>
              </w:rPr>
            </w:pPr>
          </w:p>
        </w:tc>
        <w:tc>
          <w:tcPr>
            <w:tcW w:w="1418" w:type="dxa"/>
            <w:shd w:val="clear" w:color="auto" w:fill="auto"/>
          </w:tcPr>
          <w:p w14:paraId="60316047" w14:textId="77777777" w:rsidR="000B7664" w:rsidRPr="00F121BC" w:rsidRDefault="000B7664" w:rsidP="000B7664">
            <w:pPr>
              <w:rPr>
                <w:sz w:val="20"/>
                <w:szCs w:val="20"/>
              </w:rPr>
            </w:pPr>
            <w:r w:rsidRPr="00F121BC">
              <w:rPr>
                <w:sz w:val="20"/>
                <w:szCs w:val="20"/>
              </w:rPr>
              <w:t xml:space="preserve">Direktorius, </w:t>
            </w:r>
          </w:p>
          <w:p w14:paraId="47574D01" w14:textId="61477635" w:rsidR="000B7664" w:rsidRPr="00F121BC" w:rsidRDefault="000B7664" w:rsidP="000B7664">
            <w:pPr>
              <w:rPr>
                <w:sz w:val="20"/>
                <w:szCs w:val="20"/>
              </w:rPr>
            </w:pPr>
            <w:r w:rsidRPr="00F121BC">
              <w:rPr>
                <w:sz w:val="20"/>
                <w:szCs w:val="20"/>
              </w:rPr>
              <w:t xml:space="preserve">dir. pav. ūkiui </w:t>
            </w:r>
          </w:p>
        </w:tc>
        <w:tc>
          <w:tcPr>
            <w:tcW w:w="2161" w:type="dxa"/>
            <w:gridSpan w:val="2"/>
            <w:shd w:val="clear" w:color="auto" w:fill="auto"/>
          </w:tcPr>
          <w:p w14:paraId="7B31FDEB" w14:textId="21C66FB2" w:rsidR="000B7664" w:rsidRPr="00F121BC" w:rsidRDefault="000B7664" w:rsidP="000B7664">
            <w:pPr>
              <w:rPr>
                <w:sz w:val="20"/>
                <w:szCs w:val="20"/>
              </w:rPr>
            </w:pPr>
            <w:r w:rsidRPr="00F121BC">
              <w:rPr>
                <w:sz w:val="20"/>
                <w:szCs w:val="20"/>
              </w:rPr>
              <w:t>SB ( tūkst. Eur)</w:t>
            </w:r>
          </w:p>
        </w:tc>
        <w:tc>
          <w:tcPr>
            <w:tcW w:w="708" w:type="dxa"/>
            <w:gridSpan w:val="2"/>
            <w:shd w:val="clear" w:color="auto" w:fill="auto"/>
          </w:tcPr>
          <w:p w14:paraId="47E7296A" w14:textId="519D333C" w:rsidR="000B7664" w:rsidRPr="00F121BC" w:rsidRDefault="00B406B7" w:rsidP="000B7664">
            <w:pPr>
              <w:rPr>
                <w:sz w:val="20"/>
                <w:szCs w:val="20"/>
              </w:rPr>
            </w:pPr>
            <w:r>
              <w:rPr>
                <w:sz w:val="20"/>
                <w:szCs w:val="20"/>
              </w:rPr>
              <w:t>20,0</w:t>
            </w:r>
          </w:p>
        </w:tc>
        <w:tc>
          <w:tcPr>
            <w:tcW w:w="709" w:type="dxa"/>
            <w:gridSpan w:val="3"/>
            <w:shd w:val="clear" w:color="auto" w:fill="auto"/>
          </w:tcPr>
          <w:p w14:paraId="0A2CA9E4" w14:textId="16C37651" w:rsidR="000B7664" w:rsidRPr="00F121BC" w:rsidRDefault="00B406B7" w:rsidP="000B7664">
            <w:pPr>
              <w:rPr>
                <w:sz w:val="20"/>
                <w:szCs w:val="20"/>
              </w:rPr>
            </w:pPr>
            <w:r>
              <w:rPr>
                <w:sz w:val="20"/>
                <w:szCs w:val="20"/>
              </w:rPr>
              <w:t>0,00</w:t>
            </w:r>
          </w:p>
        </w:tc>
        <w:tc>
          <w:tcPr>
            <w:tcW w:w="885" w:type="dxa"/>
            <w:shd w:val="clear" w:color="auto" w:fill="auto"/>
          </w:tcPr>
          <w:p w14:paraId="6E7E5642" w14:textId="639EBC05" w:rsidR="000B7664" w:rsidRPr="00F121BC" w:rsidRDefault="00B406B7" w:rsidP="000B7664">
            <w:pPr>
              <w:rPr>
                <w:sz w:val="20"/>
                <w:szCs w:val="20"/>
              </w:rPr>
            </w:pPr>
            <w:r>
              <w:rPr>
                <w:sz w:val="20"/>
                <w:szCs w:val="20"/>
              </w:rPr>
              <w:t>0,00</w:t>
            </w:r>
          </w:p>
        </w:tc>
      </w:tr>
      <w:tr w:rsidR="000B7664" w:rsidRPr="009E304D" w14:paraId="6BB8A0AC" w14:textId="77777777" w:rsidTr="00EF5839">
        <w:trPr>
          <w:trHeight w:val="317"/>
        </w:trPr>
        <w:tc>
          <w:tcPr>
            <w:tcW w:w="534" w:type="dxa"/>
            <w:vMerge/>
            <w:shd w:val="clear" w:color="auto" w:fill="auto"/>
          </w:tcPr>
          <w:p w14:paraId="0770A188" w14:textId="77777777" w:rsidR="000B7664" w:rsidRPr="009E304D" w:rsidRDefault="000B7664" w:rsidP="000B7664">
            <w:pPr>
              <w:rPr>
                <w:sz w:val="20"/>
                <w:szCs w:val="20"/>
              </w:rPr>
            </w:pPr>
          </w:p>
        </w:tc>
        <w:tc>
          <w:tcPr>
            <w:tcW w:w="708" w:type="dxa"/>
            <w:shd w:val="clear" w:color="auto" w:fill="D6E3BC"/>
          </w:tcPr>
          <w:p w14:paraId="06F19F5F" w14:textId="77777777" w:rsidR="000B7664" w:rsidRPr="009E304D" w:rsidRDefault="000B7664" w:rsidP="000B7664">
            <w:pPr>
              <w:ind w:left="720"/>
              <w:rPr>
                <w:sz w:val="20"/>
                <w:szCs w:val="20"/>
              </w:rPr>
            </w:pPr>
          </w:p>
        </w:tc>
        <w:tc>
          <w:tcPr>
            <w:tcW w:w="3118" w:type="dxa"/>
            <w:shd w:val="clear" w:color="auto" w:fill="FDE9D9"/>
          </w:tcPr>
          <w:p w14:paraId="7E7BC57E" w14:textId="0F2BD63D" w:rsidR="000B7664" w:rsidRDefault="00563608" w:rsidP="000B7664">
            <w:pPr>
              <w:pStyle w:val="Sraopastraipa"/>
              <w:ind w:left="0"/>
              <w:rPr>
                <w:sz w:val="20"/>
                <w:szCs w:val="20"/>
              </w:rPr>
            </w:pPr>
            <w:r>
              <w:rPr>
                <w:sz w:val="20"/>
                <w:szCs w:val="20"/>
              </w:rPr>
              <w:t>Klasių vėdinimo sistema</w:t>
            </w:r>
          </w:p>
        </w:tc>
        <w:tc>
          <w:tcPr>
            <w:tcW w:w="1418" w:type="dxa"/>
            <w:shd w:val="clear" w:color="auto" w:fill="auto"/>
          </w:tcPr>
          <w:p w14:paraId="0D8EB71C" w14:textId="77777777" w:rsidR="000B7664" w:rsidRPr="00F121BC" w:rsidRDefault="000B7664" w:rsidP="000B7664">
            <w:pPr>
              <w:rPr>
                <w:sz w:val="20"/>
                <w:szCs w:val="20"/>
              </w:rPr>
            </w:pPr>
            <w:r w:rsidRPr="00F121BC">
              <w:rPr>
                <w:sz w:val="20"/>
                <w:szCs w:val="20"/>
              </w:rPr>
              <w:t xml:space="preserve">Direktorius, </w:t>
            </w:r>
          </w:p>
          <w:p w14:paraId="6D5465A3" w14:textId="6ACD88AC" w:rsidR="000B7664" w:rsidRPr="00F121BC" w:rsidRDefault="000B7664" w:rsidP="00DA55B0">
            <w:pPr>
              <w:rPr>
                <w:sz w:val="20"/>
                <w:szCs w:val="20"/>
              </w:rPr>
            </w:pPr>
            <w:r w:rsidRPr="00F121BC">
              <w:rPr>
                <w:sz w:val="20"/>
                <w:szCs w:val="20"/>
              </w:rPr>
              <w:t>dir. pav. ūkiui</w:t>
            </w:r>
          </w:p>
        </w:tc>
        <w:tc>
          <w:tcPr>
            <w:tcW w:w="2161" w:type="dxa"/>
            <w:gridSpan w:val="2"/>
            <w:shd w:val="clear" w:color="auto" w:fill="auto"/>
          </w:tcPr>
          <w:p w14:paraId="59CC0996" w14:textId="54B7C5CC" w:rsidR="000B7664" w:rsidRPr="00F121BC" w:rsidRDefault="000B7664" w:rsidP="000B7664">
            <w:pPr>
              <w:rPr>
                <w:sz w:val="20"/>
                <w:szCs w:val="20"/>
              </w:rPr>
            </w:pPr>
            <w:r w:rsidRPr="00F121BC">
              <w:rPr>
                <w:sz w:val="20"/>
                <w:szCs w:val="20"/>
              </w:rPr>
              <w:t>SB ( tūkst. Eur)</w:t>
            </w:r>
          </w:p>
        </w:tc>
        <w:tc>
          <w:tcPr>
            <w:tcW w:w="708" w:type="dxa"/>
            <w:gridSpan w:val="2"/>
            <w:shd w:val="clear" w:color="auto" w:fill="auto"/>
          </w:tcPr>
          <w:p w14:paraId="0398A493" w14:textId="1FC68BF9" w:rsidR="000B7664" w:rsidRPr="00F121BC" w:rsidRDefault="00563608" w:rsidP="000B7664">
            <w:pPr>
              <w:rPr>
                <w:sz w:val="20"/>
                <w:szCs w:val="20"/>
              </w:rPr>
            </w:pPr>
            <w:r>
              <w:rPr>
                <w:sz w:val="20"/>
                <w:szCs w:val="20"/>
              </w:rPr>
              <w:t>60,0</w:t>
            </w:r>
          </w:p>
        </w:tc>
        <w:tc>
          <w:tcPr>
            <w:tcW w:w="709" w:type="dxa"/>
            <w:gridSpan w:val="3"/>
            <w:shd w:val="clear" w:color="auto" w:fill="auto"/>
          </w:tcPr>
          <w:p w14:paraId="11EE5028" w14:textId="1EF49092" w:rsidR="000B7664" w:rsidRPr="00F121BC" w:rsidRDefault="00563608" w:rsidP="000B7664">
            <w:pPr>
              <w:rPr>
                <w:sz w:val="20"/>
                <w:szCs w:val="20"/>
              </w:rPr>
            </w:pPr>
            <w:r>
              <w:rPr>
                <w:sz w:val="20"/>
                <w:szCs w:val="20"/>
              </w:rPr>
              <w:t>0,00</w:t>
            </w:r>
          </w:p>
        </w:tc>
        <w:tc>
          <w:tcPr>
            <w:tcW w:w="885" w:type="dxa"/>
            <w:shd w:val="clear" w:color="auto" w:fill="auto"/>
          </w:tcPr>
          <w:p w14:paraId="7E85BD35" w14:textId="275B04F6" w:rsidR="000B7664" w:rsidRPr="00F121BC" w:rsidRDefault="00563608" w:rsidP="000B7664">
            <w:pPr>
              <w:rPr>
                <w:sz w:val="20"/>
                <w:szCs w:val="20"/>
              </w:rPr>
            </w:pPr>
            <w:r>
              <w:rPr>
                <w:sz w:val="20"/>
                <w:szCs w:val="20"/>
              </w:rPr>
              <w:t>0,00</w:t>
            </w:r>
          </w:p>
        </w:tc>
      </w:tr>
      <w:tr w:rsidR="004A6F22" w:rsidRPr="009E304D" w14:paraId="1E302201" w14:textId="77777777" w:rsidTr="00EF5839">
        <w:trPr>
          <w:trHeight w:val="317"/>
        </w:trPr>
        <w:tc>
          <w:tcPr>
            <w:tcW w:w="534" w:type="dxa"/>
            <w:vMerge/>
            <w:shd w:val="clear" w:color="auto" w:fill="auto"/>
          </w:tcPr>
          <w:p w14:paraId="24F8E198" w14:textId="77777777" w:rsidR="004A6F22" w:rsidRPr="009E304D" w:rsidRDefault="004A6F22" w:rsidP="00253B8D">
            <w:pPr>
              <w:rPr>
                <w:sz w:val="20"/>
                <w:szCs w:val="20"/>
              </w:rPr>
            </w:pPr>
          </w:p>
        </w:tc>
        <w:tc>
          <w:tcPr>
            <w:tcW w:w="708" w:type="dxa"/>
            <w:shd w:val="clear" w:color="auto" w:fill="D6E3BC"/>
          </w:tcPr>
          <w:p w14:paraId="7AF3487A" w14:textId="77777777" w:rsidR="004A6F22" w:rsidRPr="009E304D" w:rsidRDefault="004A6F22" w:rsidP="00253B8D">
            <w:pPr>
              <w:ind w:left="720"/>
              <w:rPr>
                <w:sz w:val="20"/>
                <w:szCs w:val="20"/>
              </w:rPr>
            </w:pPr>
          </w:p>
        </w:tc>
        <w:tc>
          <w:tcPr>
            <w:tcW w:w="3118" w:type="dxa"/>
            <w:shd w:val="clear" w:color="auto" w:fill="FDE9D9"/>
          </w:tcPr>
          <w:p w14:paraId="62305C5D" w14:textId="6E7C872B" w:rsidR="004A6F22" w:rsidRDefault="00563608" w:rsidP="00253B8D">
            <w:pPr>
              <w:pStyle w:val="Sraopastraipa"/>
              <w:ind w:left="0"/>
              <w:rPr>
                <w:sz w:val="20"/>
                <w:szCs w:val="20"/>
              </w:rPr>
            </w:pPr>
            <w:r>
              <w:rPr>
                <w:sz w:val="20"/>
                <w:szCs w:val="20"/>
              </w:rPr>
              <w:t>Aktų salės grindų šlifavimas, lakavimas (</w:t>
            </w:r>
            <w:proofErr w:type="spellStart"/>
            <w:r>
              <w:rPr>
                <w:sz w:val="20"/>
                <w:szCs w:val="20"/>
              </w:rPr>
              <w:t>G.D.Kuverto</w:t>
            </w:r>
            <w:proofErr w:type="spellEnd"/>
            <w:r>
              <w:rPr>
                <w:sz w:val="20"/>
                <w:szCs w:val="20"/>
              </w:rPr>
              <w:t xml:space="preserve"> g. 12)</w:t>
            </w:r>
          </w:p>
        </w:tc>
        <w:tc>
          <w:tcPr>
            <w:tcW w:w="1418" w:type="dxa"/>
            <w:shd w:val="clear" w:color="auto" w:fill="auto"/>
          </w:tcPr>
          <w:p w14:paraId="625205E8" w14:textId="77777777" w:rsidR="00563608" w:rsidRPr="00F121BC" w:rsidRDefault="00563608" w:rsidP="00563608">
            <w:pPr>
              <w:rPr>
                <w:sz w:val="20"/>
                <w:szCs w:val="20"/>
              </w:rPr>
            </w:pPr>
            <w:r w:rsidRPr="00F121BC">
              <w:rPr>
                <w:sz w:val="20"/>
                <w:szCs w:val="20"/>
              </w:rPr>
              <w:t xml:space="preserve">Direktorius, </w:t>
            </w:r>
          </w:p>
          <w:p w14:paraId="7FB97423" w14:textId="77777777" w:rsidR="00563608" w:rsidRPr="00F121BC" w:rsidRDefault="00563608" w:rsidP="00563608">
            <w:pPr>
              <w:rPr>
                <w:sz w:val="20"/>
                <w:szCs w:val="20"/>
              </w:rPr>
            </w:pPr>
            <w:r w:rsidRPr="00F121BC">
              <w:rPr>
                <w:sz w:val="20"/>
                <w:szCs w:val="20"/>
              </w:rPr>
              <w:t xml:space="preserve">dir. pav. ūkiui </w:t>
            </w:r>
          </w:p>
          <w:p w14:paraId="7454594A" w14:textId="77777777" w:rsidR="004A6F22" w:rsidRPr="00F121BC" w:rsidRDefault="004A6F22" w:rsidP="00253B8D">
            <w:pPr>
              <w:rPr>
                <w:sz w:val="20"/>
                <w:szCs w:val="20"/>
              </w:rPr>
            </w:pPr>
          </w:p>
        </w:tc>
        <w:tc>
          <w:tcPr>
            <w:tcW w:w="2161" w:type="dxa"/>
            <w:gridSpan w:val="2"/>
            <w:shd w:val="clear" w:color="auto" w:fill="auto"/>
          </w:tcPr>
          <w:p w14:paraId="62F24F3C" w14:textId="650565F6" w:rsidR="004A6F22" w:rsidRPr="00F121BC" w:rsidRDefault="00563608" w:rsidP="00253B8D">
            <w:pPr>
              <w:rPr>
                <w:sz w:val="20"/>
                <w:szCs w:val="20"/>
              </w:rPr>
            </w:pPr>
            <w:r w:rsidRPr="00F121BC">
              <w:rPr>
                <w:sz w:val="20"/>
                <w:szCs w:val="20"/>
              </w:rPr>
              <w:t>SB ( tūkst. Eur)</w:t>
            </w:r>
          </w:p>
        </w:tc>
        <w:tc>
          <w:tcPr>
            <w:tcW w:w="708" w:type="dxa"/>
            <w:gridSpan w:val="2"/>
            <w:shd w:val="clear" w:color="auto" w:fill="auto"/>
          </w:tcPr>
          <w:p w14:paraId="04D6AB9C" w14:textId="504143B5" w:rsidR="004A6F22" w:rsidRPr="00F121BC" w:rsidRDefault="001D2547" w:rsidP="00253B8D">
            <w:pPr>
              <w:rPr>
                <w:sz w:val="20"/>
                <w:szCs w:val="20"/>
              </w:rPr>
            </w:pPr>
            <w:r>
              <w:rPr>
                <w:sz w:val="20"/>
                <w:szCs w:val="20"/>
              </w:rPr>
              <w:t>13,0</w:t>
            </w:r>
          </w:p>
        </w:tc>
        <w:tc>
          <w:tcPr>
            <w:tcW w:w="709" w:type="dxa"/>
            <w:gridSpan w:val="3"/>
            <w:shd w:val="clear" w:color="auto" w:fill="auto"/>
          </w:tcPr>
          <w:p w14:paraId="3A8227FC" w14:textId="72CF52C3" w:rsidR="004A6F22" w:rsidRPr="00F121BC" w:rsidRDefault="001D2547" w:rsidP="00253B8D">
            <w:pPr>
              <w:rPr>
                <w:sz w:val="20"/>
                <w:szCs w:val="20"/>
              </w:rPr>
            </w:pPr>
            <w:r>
              <w:rPr>
                <w:sz w:val="20"/>
                <w:szCs w:val="20"/>
              </w:rPr>
              <w:t>0,00</w:t>
            </w:r>
          </w:p>
        </w:tc>
        <w:tc>
          <w:tcPr>
            <w:tcW w:w="885" w:type="dxa"/>
            <w:shd w:val="clear" w:color="auto" w:fill="auto"/>
          </w:tcPr>
          <w:p w14:paraId="2E44BDBF" w14:textId="207D0B20" w:rsidR="004A6F22" w:rsidRPr="00F121BC" w:rsidRDefault="001D2547" w:rsidP="00253B8D">
            <w:pPr>
              <w:rPr>
                <w:sz w:val="20"/>
                <w:szCs w:val="20"/>
              </w:rPr>
            </w:pPr>
            <w:r>
              <w:rPr>
                <w:sz w:val="20"/>
                <w:szCs w:val="20"/>
              </w:rPr>
              <w:t>0,00</w:t>
            </w:r>
          </w:p>
        </w:tc>
      </w:tr>
      <w:tr w:rsidR="00253B8D" w:rsidRPr="009E304D" w14:paraId="69CFDE7A" w14:textId="77777777" w:rsidTr="00EF5839">
        <w:trPr>
          <w:trHeight w:val="317"/>
        </w:trPr>
        <w:tc>
          <w:tcPr>
            <w:tcW w:w="534" w:type="dxa"/>
            <w:vMerge/>
            <w:shd w:val="clear" w:color="auto" w:fill="auto"/>
          </w:tcPr>
          <w:p w14:paraId="0DC1ED66" w14:textId="77777777" w:rsidR="00253B8D" w:rsidRPr="009E304D" w:rsidRDefault="00253B8D" w:rsidP="00253B8D">
            <w:pPr>
              <w:rPr>
                <w:sz w:val="20"/>
                <w:szCs w:val="20"/>
              </w:rPr>
            </w:pPr>
          </w:p>
        </w:tc>
        <w:tc>
          <w:tcPr>
            <w:tcW w:w="9707" w:type="dxa"/>
            <w:gridSpan w:val="11"/>
            <w:shd w:val="clear" w:color="auto" w:fill="D6E3BC"/>
          </w:tcPr>
          <w:p w14:paraId="63BD220B" w14:textId="77777777" w:rsidR="00253B8D" w:rsidRPr="00F121BC" w:rsidRDefault="00253B8D" w:rsidP="00253B8D">
            <w:pPr>
              <w:numPr>
                <w:ilvl w:val="0"/>
                <w:numId w:val="4"/>
              </w:numPr>
              <w:tabs>
                <w:tab w:val="left" w:pos="366"/>
              </w:tabs>
              <w:ind w:hanging="637"/>
              <w:rPr>
                <w:sz w:val="20"/>
                <w:szCs w:val="20"/>
              </w:rPr>
            </w:pPr>
            <w:r w:rsidRPr="00F121BC">
              <w:rPr>
                <w:sz w:val="20"/>
                <w:szCs w:val="20"/>
              </w:rPr>
              <w:t xml:space="preserve">Aplinkos tvarkymas.  </w:t>
            </w:r>
          </w:p>
        </w:tc>
      </w:tr>
      <w:tr w:rsidR="00253B8D" w:rsidRPr="009E304D" w14:paraId="4DB52039" w14:textId="77777777" w:rsidTr="00EF5839">
        <w:trPr>
          <w:trHeight w:val="317"/>
        </w:trPr>
        <w:tc>
          <w:tcPr>
            <w:tcW w:w="534" w:type="dxa"/>
            <w:vMerge/>
            <w:shd w:val="clear" w:color="auto" w:fill="auto"/>
          </w:tcPr>
          <w:p w14:paraId="5E2953FD" w14:textId="77777777" w:rsidR="00253B8D" w:rsidRPr="009E304D" w:rsidRDefault="00253B8D" w:rsidP="00253B8D">
            <w:pPr>
              <w:rPr>
                <w:sz w:val="20"/>
                <w:szCs w:val="20"/>
              </w:rPr>
            </w:pPr>
          </w:p>
        </w:tc>
        <w:tc>
          <w:tcPr>
            <w:tcW w:w="708" w:type="dxa"/>
            <w:shd w:val="clear" w:color="auto" w:fill="D6E3BC"/>
          </w:tcPr>
          <w:p w14:paraId="728802F3" w14:textId="77777777" w:rsidR="00253B8D" w:rsidRPr="009E304D" w:rsidRDefault="00253B8D" w:rsidP="00253B8D">
            <w:pPr>
              <w:ind w:left="720"/>
              <w:rPr>
                <w:sz w:val="20"/>
                <w:szCs w:val="20"/>
              </w:rPr>
            </w:pPr>
          </w:p>
        </w:tc>
        <w:tc>
          <w:tcPr>
            <w:tcW w:w="3118" w:type="dxa"/>
            <w:shd w:val="clear" w:color="auto" w:fill="FDE9D9"/>
          </w:tcPr>
          <w:p w14:paraId="66E60FA6" w14:textId="0FC9B70B" w:rsidR="00253B8D" w:rsidRPr="009E304D" w:rsidRDefault="00253B8D" w:rsidP="00253B8D">
            <w:pPr>
              <w:pStyle w:val="Sraopastraipa"/>
              <w:ind w:left="30"/>
              <w:rPr>
                <w:sz w:val="20"/>
                <w:szCs w:val="20"/>
              </w:rPr>
            </w:pPr>
            <w:r>
              <w:rPr>
                <w:sz w:val="20"/>
                <w:szCs w:val="20"/>
              </w:rPr>
              <w:t>Gamtos mokslų tiriamoji lauko laboratorija (I. Kalno g.9)</w:t>
            </w:r>
          </w:p>
        </w:tc>
        <w:tc>
          <w:tcPr>
            <w:tcW w:w="1418" w:type="dxa"/>
            <w:shd w:val="clear" w:color="auto" w:fill="auto"/>
          </w:tcPr>
          <w:p w14:paraId="35870F2B" w14:textId="1F99D2F0" w:rsidR="00253B8D" w:rsidRPr="00F121BC" w:rsidRDefault="00253B8D" w:rsidP="00253B8D">
            <w:pPr>
              <w:rPr>
                <w:sz w:val="20"/>
                <w:szCs w:val="20"/>
              </w:rPr>
            </w:pPr>
            <w:r w:rsidRPr="00F121BC">
              <w:rPr>
                <w:sz w:val="20"/>
                <w:szCs w:val="20"/>
              </w:rPr>
              <w:t>Direktorius, pav. ūkiui, techn. mokyt.</w:t>
            </w:r>
          </w:p>
          <w:p w14:paraId="22F33863" w14:textId="493C9E05" w:rsidR="001229E6" w:rsidRPr="00F121BC" w:rsidRDefault="001229E6" w:rsidP="00253B8D">
            <w:pPr>
              <w:rPr>
                <w:sz w:val="20"/>
                <w:szCs w:val="20"/>
              </w:rPr>
            </w:pPr>
          </w:p>
        </w:tc>
        <w:tc>
          <w:tcPr>
            <w:tcW w:w="2161" w:type="dxa"/>
            <w:gridSpan w:val="2"/>
            <w:shd w:val="clear" w:color="auto" w:fill="auto"/>
          </w:tcPr>
          <w:p w14:paraId="67C6E2B6" w14:textId="77777777" w:rsidR="00253B8D" w:rsidRPr="00F121BC" w:rsidRDefault="00253B8D" w:rsidP="00253B8D">
            <w:pPr>
              <w:rPr>
                <w:sz w:val="20"/>
                <w:szCs w:val="20"/>
              </w:rPr>
            </w:pPr>
            <w:r w:rsidRPr="00F121BC">
              <w:rPr>
                <w:sz w:val="20"/>
                <w:szCs w:val="20"/>
              </w:rPr>
              <w:t>SB (tūkst. Eur)</w:t>
            </w:r>
          </w:p>
        </w:tc>
        <w:tc>
          <w:tcPr>
            <w:tcW w:w="708" w:type="dxa"/>
            <w:gridSpan w:val="2"/>
            <w:shd w:val="clear" w:color="auto" w:fill="auto"/>
          </w:tcPr>
          <w:p w14:paraId="53F45B86" w14:textId="6802BC58" w:rsidR="00253B8D" w:rsidRPr="00F121BC" w:rsidRDefault="00253B8D" w:rsidP="00253B8D">
            <w:pPr>
              <w:rPr>
                <w:sz w:val="20"/>
                <w:szCs w:val="20"/>
              </w:rPr>
            </w:pPr>
            <w:r w:rsidRPr="00F121BC">
              <w:rPr>
                <w:sz w:val="20"/>
                <w:szCs w:val="20"/>
              </w:rPr>
              <w:t>5,0</w:t>
            </w:r>
          </w:p>
        </w:tc>
        <w:tc>
          <w:tcPr>
            <w:tcW w:w="709" w:type="dxa"/>
            <w:gridSpan w:val="3"/>
            <w:shd w:val="clear" w:color="auto" w:fill="auto"/>
          </w:tcPr>
          <w:p w14:paraId="606803BC" w14:textId="4C0072A8" w:rsidR="00253B8D" w:rsidRPr="00F121BC" w:rsidRDefault="00253B8D" w:rsidP="00253B8D">
            <w:pPr>
              <w:rPr>
                <w:sz w:val="20"/>
                <w:szCs w:val="20"/>
              </w:rPr>
            </w:pPr>
            <w:r w:rsidRPr="00F121BC">
              <w:rPr>
                <w:sz w:val="20"/>
                <w:szCs w:val="20"/>
              </w:rPr>
              <w:t>0,0</w:t>
            </w:r>
          </w:p>
        </w:tc>
        <w:tc>
          <w:tcPr>
            <w:tcW w:w="885" w:type="dxa"/>
            <w:shd w:val="clear" w:color="auto" w:fill="auto"/>
          </w:tcPr>
          <w:p w14:paraId="11643E42" w14:textId="483B6615" w:rsidR="00253B8D" w:rsidRPr="00F121BC" w:rsidRDefault="00253B8D" w:rsidP="00253B8D">
            <w:pPr>
              <w:rPr>
                <w:sz w:val="20"/>
                <w:szCs w:val="20"/>
              </w:rPr>
            </w:pPr>
            <w:r w:rsidRPr="00F121BC">
              <w:rPr>
                <w:sz w:val="20"/>
                <w:szCs w:val="20"/>
              </w:rPr>
              <w:t>0,0</w:t>
            </w:r>
          </w:p>
        </w:tc>
      </w:tr>
      <w:tr w:rsidR="00253B8D" w:rsidRPr="009E304D" w14:paraId="0A5D065F" w14:textId="77777777" w:rsidTr="00EF5839">
        <w:trPr>
          <w:trHeight w:val="317"/>
        </w:trPr>
        <w:tc>
          <w:tcPr>
            <w:tcW w:w="534" w:type="dxa"/>
            <w:vMerge/>
            <w:shd w:val="clear" w:color="auto" w:fill="auto"/>
          </w:tcPr>
          <w:p w14:paraId="38A21807" w14:textId="77777777" w:rsidR="00253B8D" w:rsidRPr="009E304D" w:rsidRDefault="00253B8D" w:rsidP="00253B8D">
            <w:pPr>
              <w:rPr>
                <w:sz w:val="20"/>
                <w:szCs w:val="20"/>
              </w:rPr>
            </w:pPr>
          </w:p>
        </w:tc>
        <w:tc>
          <w:tcPr>
            <w:tcW w:w="9707" w:type="dxa"/>
            <w:gridSpan w:val="11"/>
            <w:shd w:val="clear" w:color="auto" w:fill="D6E3BC"/>
          </w:tcPr>
          <w:p w14:paraId="3D809EE8" w14:textId="77777777" w:rsidR="00253B8D" w:rsidRPr="00F121BC" w:rsidRDefault="00253B8D" w:rsidP="00253B8D">
            <w:pPr>
              <w:ind w:left="30"/>
              <w:jc w:val="both"/>
              <w:rPr>
                <w:sz w:val="20"/>
                <w:szCs w:val="20"/>
              </w:rPr>
            </w:pPr>
            <w:r w:rsidRPr="00F121BC">
              <w:rPr>
                <w:sz w:val="20"/>
                <w:szCs w:val="20"/>
              </w:rPr>
              <w:t>3. Įrangos ir baldų atnaujinimas.</w:t>
            </w:r>
          </w:p>
        </w:tc>
      </w:tr>
      <w:tr w:rsidR="00BB3287" w:rsidRPr="009E304D" w14:paraId="5DF38D71" w14:textId="77777777" w:rsidTr="00E154F8">
        <w:trPr>
          <w:trHeight w:val="644"/>
        </w:trPr>
        <w:tc>
          <w:tcPr>
            <w:tcW w:w="534" w:type="dxa"/>
            <w:vMerge/>
            <w:shd w:val="clear" w:color="auto" w:fill="auto"/>
          </w:tcPr>
          <w:p w14:paraId="2DCA270E" w14:textId="77777777" w:rsidR="00BB3287" w:rsidRPr="009E304D" w:rsidRDefault="00BB3287" w:rsidP="00253B8D">
            <w:pPr>
              <w:rPr>
                <w:sz w:val="20"/>
                <w:szCs w:val="20"/>
              </w:rPr>
            </w:pPr>
          </w:p>
        </w:tc>
        <w:tc>
          <w:tcPr>
            <w:tcW w:w="708" w:type="dxa"/>
            <w:vMerge w:val="restart"/>
            <w:shd w:val="clear" w:color="auto" w:fill="D6E3BC"/>
          </w:tcPr>
          <w:p w14:paraId="3F4914EF" w14:textId="77777777" w:rsidR="00BB3287" w:rsidRPr="009E304D" w:rsidRDefault="00BB3287" w:rsidP="00253B8D">
            <w:pPr>
              <w:ind w:left="720"/>
              <w:rPr>
                <w:b/>
                <w:sz w:val="20"/>
                <w:szCs w:val="20"/>
              </w:rPr>
            </w:pPr>
          </w:p>
        </w:tc>
        <w:tc>
          <w:tcPr>
            <w:tcW w:w="3118" w:type="dxa"/>
            <w:shd w:val="clear" w:color="auto" w:fill="FDE9D9"/>
          </w:tcPr>
          <w:p w14:paraId="71B4EE49" w14:textId="0155AFCC" w:rsidR="00BB3287" w:rsidRPr="005E3911" w:rsidRDefault="00BB3287" w:rsidP="00253B8D">
            <w:pPr>
              <w:pStyle w:val="Sraopastraipa"/>
              <w:ind w:left="30"/>
              <w:rPr>
                <w:sz w:val="16"/>
                <w:szCs w:val="16"/>
              </w:rPr>
            </w:pPr>
            <w:r w:rsidRPr="009E304D">
              <w:rPr>
                <w:sz w:val="20"/>
                <w:szCs w:val="20"/>
              </w:rPr>
              <w:t>Mokyklinių baldų atnaujinimas (suolai, kėdės, stalai, čiužiniai)</w:t>
            </w:r>
          </w:p>
        </w:tc>
        <w:tc>
          <w:tcPr>
            <w:tcW w:w="1418" w:type="dxa"/>
            <w:shd w:val="clear" w:color="auto" w:fill="auto"/>
          </w:tcPr>
          <w:p w14:paraId="45266214" w14:textId="3251F010" w:rsidR="00BB3287" w:rsidRPr="005E3911" w:rsidRDefault="00BB3287" w:rsidP="00253B8D">
            <w:pPr>
              <w:rPr>
                <w:sz w:val="16"/>
                <w:szCs w:val="16"/>
              </w:rPr>
            </w:pPr>
            <w:r w:rsidRPr="00F121BC">
              <w:rPr>
                <w:sz w:val="20"/>
                <w:szCs w:val="20"/>
              </w:rPr>
              <w:t xml:space="preserve">Direktorius, dir. pav. ūkiui </w:t>
            </w:r>
          </w:p>
        </w:tc>
        <w:tc>
          <w:tcPr>
            <w:tcW w:w="2161" w:type="dxa"/>
            <w:gridSpan w:val="2"/>
            <w:shd w:val="clear" w:color="auto" w:fill="auto"/>
          </w:tcPr>
          <w:p w14:paraId="6C8D60F8" w14:textId="073A2922" w:rsidR="00BB3287" w:rsidRPr="005E3911" w:rsidRDefault="00BB3287" w:rsidP="00253B8D">
            <w:pPr>
              <w:rPr>
                <w:sz w:val="16"/>
                <w:szCs w:val="16"/>
              </w:rPr>
            </w:pPr>
            <w:r w:rsidRPr="00F121BC">
              <w:rPr>
                <w:sz w:val="20"/>
                <w:szCs w:val="20"/>
              </w:rPr>
              <w:t>SB (tūkst. Eur)</w:t>
            </w:r>
          </w:p>
        </w:tc>
        <w:tc>
          <w:tcPr>
            <w:tcW w:w="708" w:type="dxa"/>
            <w:gridSpan w:val="2"/>
            <w:shd w:val="clear" w:color="auto" w:fill="auto"/>
          </w:tcPr>
          <w:p w14:paraId="06CE03C8" w14:textId="152DEDFB" w:rsidR="00BB3287" w:rsidRPr="005E3911" w:rsidRDefault="00BB3287" w:rsidP="00253B8D">
            <w:pPr>
              <w:rPr>
                <w:sz w:val="16"/>
                <w:szCs w:val="16"/>
              </w:rPr>
            </w:pPr>
            <w:r>
              <w:rPr>
                <w:sz w:val="20"/>
                <w:szCs w:val="20"/>
              </w:rPr>
              <w:t>25</w:t>
            </w:r>
            <w:r w:rsidRPr="00F121BC">
              <w:rPr>
                <w:sz w:val="20"/>
                <w:szCs w:val="20"/>
              </w:rPr>
              <w:t>,0</w:t>
            </w:r>
          </w:p>
        </w:tc>
        <w:tc>
          <w:tcPr>
            <w:tcW w:w="709" w:type="dxa"/>
            <w:gridSpan w:val="3"/>
            <w:shd w:val="clear" w:color="auto" w:fill="auto"/>
          </w:tcPr>
          <w:p w14:paraId="2873C289" w14:textId="793E2424" w:rsidR="00BB3287" w:rsidRPr="005E3911" w:rsidRDefault="00BB3287" w:rsidP="00253B8D">
            <w:pPr>
              <w:rPr>
                <w:sz w:val="16"/>
                <w:szCs w:val="16"/>
              </w:rPr>
            </w:pPr>
            <w:r>
              <w:rPr>
                <w:sz w:val="20"/>
                <w:szCs w:val="20"/>
              </w:rPr>
              <w:t>0</w:t>
            </w:r>
            <w:r w:rsidRPr="00F121BC">
              <w:rPr>
                <w:sz w:val="20"/>
                <w:szCs w:val="20"/>
              </w:rPr>
              <w:t>,0</w:t>
            </w:r>
          </w:p>
        </w:tc>
        <w:tc>
          <w:tcPr>
            <w:tcW w:w="885" w:type="dxa"/>
            <w:shd w:val="clear" w:color="auto" w:fill="auto"/>
          </w:tcPr>
          <w:p w14:paraId="7BFAC20E" w14:textId="37513096" w:rsidR="00BB3287" w:rsidRPr="005E3911" w:rsidRDefault="00BB3287" w:rsidP="00253B8D">
            <w:pPr>
              <w:rPr>
                <w:sz w:val="16"/>
                <w:szCs w:val="16"/>
              </w:rPr>
            </w:pPr>
            <w:r>
              <w:rPr>
                <w:sz w:val="20"/>
                <w:szCs w:val="20"/>
              </w:rPr>
              <w:t>0</w:t>
            </w:r>
            <w:r w:rsidRPr="00F121BC">
              <w:rPr>
                <w:sz w:val="20"/>
                <w:szCs w:val="20"/>
              </w:rPr>
              <w:t>,0</w:t>
            </w:r>
          </w:p>
        </w:tc>
      </w:tr>
      <w:tr w:rsidR="00253B8D" w:rsidRPr="009E304D" w14:paraId="7FD41760" w14:textId="77777777" w:rsidTr="00EF5839">
        <w:trPr>
          <w:trHeight w:val="317"/>
        </w:trPr>
        <w:tc>
          <w:tcPr>
            <w:tcW w:w="534" w:type="dxa"/>
            <w:vMerge/>
            <w:shd w:val="clear" w:color="auto" w:fill="auto"/>
          </w:tcPr>
          <w:p w14:paraId="2680A030" w14:textId="77777777" w:rsidR="00253B8D" w:rsidRPr="009E304D" w:rsidRDefault="00253B8D" w:rsidP="00253B8D">
            <w:pPr>
              <w:rPr>
                <w:sz w:val="20"/>
                <w:szCs w:val="20"/>
              </w:rPr>
            </w:pPr>
          </w:p>
        </w:tc>
        <w:tc>
          <w:tcPr>
            <w:tcW w:w="708" w:type="dxa"/>
            <w:vMerge/>
            <w:shd w:val="clear" w:color="auto" w:fill="D6E3BC"/>
          </w:tcPr>
          <w:p w14:paraId="2F8E0D4E" w14:textId="77777777" w:rsidR="00253B8D" w:rsidRPr="009E304D" w:rsidRDefault="00253B8D" w:rsidP="00253B8D">
            <w:pPr>
              <w:ind w:left="720"/>
              <w:rPr>
                <w:b/>
                <w:sz w:val="20"/>
                <w:szCs w:val="20"/>
              </w:rPr>
            </w:pPr>
          </w:p>
        </w:tc>
        <w:tc>
          <w:tcPr>
            <w:tcW w:w="3118" w:type="dxa"/>
            <w:shd w:val="clear" w:color="auto" w:fill="FDE9D9"/>
          </w:tcPr>
          <w:p w14:paraId="7FACA3BE" w14:textId="77777777" w:rsidR="00253B8D" w:rsidRDefault="00253B8D" w:rsidP="00253B8D">
            <w:pPr>
              <w:pStyle w:val="Sraopastraipa"/>
              <w:ind w:left="30"/>
              <w:rPr>
                <w:sz w:val="20"/>
                <w:szCs w:val="20"/>
              </w:rPr>
            </w:pPr>
            <w:r w:rsidRPr="009E304D">
              <w:rPr>
                <w:sz w:val="20"/>
                <w:szCs w:val="20"/>
              </w:rPr>
              <w:t>Valgyklos patalpų maisto gamybos įranga (G.</w:t>
            </w:r>
            <w:r>
              <w:rPr>
                <w:sz w:val="20"/>
                <w:szCs w:val="20"/>
              </w:rPr>
              <w:t xml:space="preserve"> </w:t>
            </w:r>
            <w:r w:rsidRPr="009E304D">
              <w:rPr>
                <w:sz w:val="20"/>
                <w:szCs w:val="20"/>
              </w:rPr>
              <w:t>D.</w:t>
            </w:r>
            <w:r>
              <w:rPr>
                <w:sz w:val="20"/>
                <w:szCs w:val="20"/>
              </w:rPr>
              <w:t xml:space="preserve"> </w:t>
            </w:r>
            <w:proofErr w:type="spellStart"/>
            <w:r w:rsidRPr="009E304D">
              <w:rPr>
                <w:sz w:val="20"/>
                <w:szCs w:val="20"/>
              </w:rPr>
              <w:t>Kuverto</w:t>
            </w:r>
            <w:proofErr w:type="spellEnd"/>
            <w:r w:rsidRPr="009E304D">
              <w:rPr>
                <w:sz w:val="20"/>
                <w:szCs w:val="20"/>
              </w:rPr>
              <w:t xml:space="preserve"> g.12)</w:t>
            </w:r>
          </w:p>
          <w:p w14:paraId="77A14831" w14:textId="682EF5FD" w:rsidR="00BB3287" w:rsidRPr="009E304D" w:rsidRDefault="00BB3287" w:rsidP="00253B8D">
            <w:pPr>
              <w:pStyle w:val="Sraopastraipa"/>
              <w:ind w:left="30"/>
              <w:rPr>
                <w:sz w:val="20"/>
                <w:szCs w:val="20"/>
              </w:rPr>
            </w:pPr>
          </w:p>
        </w:tc>
        <w:tc>
          <w:tcPr>
            <w:tcW w:w="1418" w:type="dxa"/>
            <w:shd w:val="clear" w:color="auto" w:fill="auto"/>
          </w:tcPr>
          <w:p w14:paraId="015B7E5C" w14:textId="77777777" w:rsidR="00253B8D" w:rsidRPr="00F121BC" w:rsidRDefault="00253B8D" w:rsidP="00253B8D">
            <w:pPr>
              <w:rPr>
                <w:sz w:val="20"/>
                <w:szCs w:val="20"/>
              </w:rPr>
            </w:pPr>
            <w:r w:rsidRPr="00F121BC">
              <w:rPr>
                <w:sz w:val="20"/>
                <w:szCs w:val="20"/>
              </w:rPr>
              <w:t xml:space="preserve">Direktoriaus pav. ūkiui  </w:t>
            </w:r>
          </w:p>
        </w:tc>
        <w:tc>
          <w:tcPr>
            <w:tcW w:w="2161" w:type="dxa"/>
            <w:gridSpan w:val="2"/>
            <w:shd w:val="clear" w:color="auto" w:fill="auto"/>
          </w:tcPr>
          <w:p w14:paraId="2E0B3AF5" w14:textId="77777777" w:rsidR="00253B8D" w:rsidRPr="00F121BC" w:rsidRDefault="00253B8D" w:rsidP="00253B8D">
            <w:pPr>
              <w:rPr>
                <w:sz w:val="20"/>
                <w:szCs w:val="20"/>
              </w:rPr>
            </w:pPr>
            <w:r w:rsidRPr="00F121BC">
              <w:rPr>
                <w:sz w:val="20"/>
                <w:szCs w:val="20"/>
              </w:rPr>
              <w:t>SB (tūkst. Eur)</w:t>
            </w:r>
          </w:p>
        </w:tc>
        <w:tc>
          <w:tcPr>
            <w:tcW w:w="708" w:type="dxa"/>
            <w:gridSpan w:val="2"/>
            <w:shd w:val="clear" w:color="auto" w:fill="auto"/>
          </w:tcPr>
          <w:p w14:paraId="7FE190EF" w14:textId="634841D6" w:rsidR="00253B8D" w:rsidRPr="00F121BC" w:rsidRDefault="00253B8D" w:rsidP="00253B8D">
            <w:pPr>
              <w:rPr>
                <w:sz w:val="20"/>
                <w:szCs w:val="20"/>
              </w:rPr>
            </w:pPr>
            <w:r w:rsidRPr="00F121BC">
              <w:rPr>
                <w:sz w:val="20"/>
                <w:szCs w:val="20"/>
              </w:rPr>
              <w:t>15,0</w:t>
            </w:r>
          </w:p>
        </w:tc>
        <w:tc>
          <w:tcPr>
            <w:tcW w:w="709" w:type="dxa"/>
            <w:gridSpan w:val="3"/>
            <w:shd w:val="clear" w:color="auto" w:fill="auto"/>
          </w:tcPr>
          <w:p w14:paraId="0B82148E" w14:textId="6612A20E" w:rsidR="00253B8D" w:rsidRPr="00F121BC" w:rsidRDefault="00253B8D" w:rsidP="00253B8D">
            <w:pPr>
              <w:rPr>
                <w:sz w:val="20"/>
                <w:szCs w:val="20"/>
              </w:rPr>
            </w:pPr>
            <w:r w:rsidRPr="00F121BC">
              <w:rPr>
                <w:sz w:val="20"/>
                <w:szCs w:val="20"/>
              </w:rPr>
              <w:t>7,0</w:t>
            </w:r>
          </w:p>
        </w:tc>
        <w:tc>
          <w:tcPr>
            <w:tcW w:w="885" w:type="dxa"/>
            <w:shd w:val="clear" w:color="auto" w:fill="auto"/>
          </w:tcPr>
          <w:p w14:paraId="185B40DD" w14:textId="24BE84B8" w:rsidR="00253B8D" w:rsidRPr="00F121BC" w:rsidRDefault="007669D6" w:rsidP="00253B8D">
            <w:pPr>
              <w:rPr>
                <w:sz w:val="20"/>
                <w:szCs w:val="20"/>
              </w:rPr>
            </w:pPr>
            <w:r>
              <w:rPr>
                <w:sz w:val="20"/>
                <w:szCs w:val="20"/>
              </w:rPr>
              <w:t>0</w:t>
            </w:r>
            <w:r w:rsidR="00253B8D" w:rsidRPr="00F121BC">
              <w:rPr>
                <w:sz w:val="20"/>
                <w:szCs w:val="20"/>
              </w:rPr>
              <w:t>,0</w:t>
            </w:r>
          </w:p>
        </w:tc>
      </w:tr>
      <w:tr w:rsidR="00253B8D" w:rsidRPr="009E304D" w14:paraId="0C5E7B43" w14:textId="77777777" w:rsidTr="00EF5839">
        <w:trPr>
          <w:trHeight w:val="317"/>
        </w:trPr>
        <w:tc>
          <w:tcPr>
            <w:tcW w:w="534" w:type="dxa"/>
            <w:vMerge/>
            <w:shd w:val="clear" w:color="auto" w:fill="auto"/>
          </w:tcPr>
          <w:p w14:paraId="1CAAA614" w14:textId="77777777" w:rsidR="00253B8D" w:rsidRPr="009E304D" w:rsidRDefault="00253B8D" w:rsidP="00253B8D">
            <w:pPr>
              <w:rPr>
                <w:sz w:val="20"/>
                <w:szCs w:val="20"/>
              </w:rPr>
            </w:pPr>
          </w:p>
        </w:tc>
        <w:tc>
          <w:tcPr>
            <w:tcW w:w="708" w:type="dxa"/>
            <w:vMerge/>
            <w:shd w:val="clear" w:color="auto" w:fill="D6E3BC"/>
          </w:tcPr>
          <w:p w14:paraId="59B20CCE" w14:textId="77777777" w:rsidR="00253B8D" w:rsidRPr="009E304D" w:rsidRDefault="00253B8D" w:rsidP="00253B8D">
            <w:pPr>
              <w:ind w:left="720"/>
              <w:rPr>
                <w:b/>
                <w:sz w:val="20"/>
                <w:szCs w:val="20"/>
              </w:rPr>
            </w:pPr>
          </w:p>
        </w:tc>
        <w:tc>
          <w:tcPr>
            <w:tcW w:w="3118" w:type="dxa"/>
            <w:shd w:val="clear" w:color="auto" w:fill="FDE9D9"/>
          </w:tcPr>
          <w:p w14:paraId="6FF9DE82" w14:textId="77777777" w:rsidR="00253B8D" w:rsidRDefault="00253B8D" w:rsidP="00253B8D">
            <w:pPr>
              <w:pStyle w:val="Sraopastraipa"/>
              <w:ind w:left="30"/>
              <w:rPr>
                <w:sz w:val="20"/>
                <w:szCs w:val="20"/>
              </w:rPr>
            </w:pPr>
            <w:r w:rsidRPr="009E304D">
              <w:rPr>
                <w:sz w:val="20"/>
                <w:szCs w:val="20"/>
              </w:rPr>
              <w:t>IKT atnaujinimas</w:t>
            </w:r>
            <w:r>
              <w:rPr>
                <w:sz w:val="20"/>
                <w:szCs w:val="20"/>
              </w:rPr>
              <w:t xml:space="preserve"> (G. D. </w:t>
            </w:r>
            <w:proofErr w:type="spellStart"/>
            <w:r>
              <w:rPr>
                <w:sz w:val="20"/>
                <w:szCs w:val="20"/>
              </w:rPr>
              <w:t>Kuverto</w:t>
            </w:r>
            <w:proofErr w:type="spellEnd"/>
            <w:r>
              <w:rPr>
                <w:sz w:val="20"/>
                <w:szCs w:val="20"/>
              </w:rPr>
              <w:t xml:space="preserve"> g.</w:t>
            </w:r>
            <w:r w:rsidR="00506674">
              <w:rPr>
                <w:sz w:val="20"/>
                <w:szCs w:val="20"/>
              </w:rPr>
              <w:t> </w:t>
            </w:r>
            <w:r>
              <w:rPr>
                <w:sz w:val="20"/>
                <w:szCs w:val="20"/>
              </w:rPr>
              <w:t>12)</w:t>
            </w:r>
          </w:p>
          <w:p w14:paraId="1EA215E0" w14:textId="6B3DF5C9" w:rsidR="00BB3287" w:rsidRPr="009E304D" w:rsidRDefault="00BB3287" w:rsidP="00253B8D">
            <w:pPr>
              <w:pStyle w:val="Sraopastraipa"/>
              <w:ind w:left="30"/>
              <w:rPr>
                <w:sz w:val="20"/>
                <w:szCs w:val="20"/>
              </w:rPr>
            </w:pPr>
          </w:p>
        </w:tc>
        <w:tc>
          <w:tcPr>
            <w:tcW w:w="1418" w:type="dxa"/>
            <w:shd w:val="clear" w:color="auto" w:fill="auto"/>
          </w:tcPr>
          <w:p w14:paraId="4B2E0073" w14:textId="77777777" w:rsidR="00253B8D" w:rsidRPr="00F121BC" w:rsidRDefault="00253B8D" w:rsidP="00253B8D">
            <w:pPr>
              <w:rPr>
                <w:sz w:val="20"/>
                <w:szCs w:val="20"/>
              </w:rPr>
            </w:pPr>
            <w:r w:rsidRPr="00F121BC">
              <w:rPr>
                <w:sz w:val="20"/>
                <w:szCs w:val="20"/>
              </w:rPr>
              <w:t xml:space="preserve">Direktorius, </w:t>
            </w:r>
          </w:p>
          <w:p w14:paraId="3ED41FF5" w14:textId="77777777" w:rsidR="00253B8D" w:rsidRPr="00F121BC" w:rsidRDefault="00253B8D" w:rsidP="00253B8D">
            <w:pPr>
              <w:rPr>
                <w:sz w:val="20"/>
                <w:szCs w:val="20"/>
              </w:rPr>
            </w:pPr>
            <w:r w:rsidRPr="00F121BC">
              <w:rPr>
                <w:sz w:val="20"/>
                <w:szCs w:val="20"/>
              </w:rPr>
              <w:t xml:space="preserve">dir. pav. ūkiui </w:t>
            </w:r>
          </w:p>
        </w:tc>
        <w:tc>
          <w:tcPr>
            <w:tcW w:w="2161" w:type="dxa"/>
            <w:gridSpan w:val="2"/>
            <w:shd w:val="clear" w:color="auto" w:fill="auto"/>
          </w:tcPr>
          <w:p w14:paraId="6ADACE39" w14:textId="6D982915" w:rsidR="00253B8D" w:rsidRPr="00F121BC" w:rsidRDefault="00253B8D" w:rsidP="00253B8D">
            <w:pPr>
              <w:rPr>
                <w:sz w:val="20"/>
                <w:szCs w:val="20"/>
              </w:rPr>
            </w:pPr>
            <w:r w:rsidRPr="00F121BC">
              <w:rPr>
                <w:sz w:val="20"/>
                <w:szCs w:val="20"/>
              </w:rPr>
              <w:t>SB</w:t>
            </w:r>
            <w:r w:rsidR="002B20F4" w:rsidRPr="00F121BC">
              <w:rPr>
                <w:sz w:val="20"/>
                <w:szCs w:val="20"/>
              </w:rPr>
              <w:t xml:space="preserve"> </w:t>
            </w:r>
            <w:r w:rsidRPr="00F121BC">
              <w:rPr>
                <w:sz w:val="20"/>
                <w:szCs w:val="20"/>
              </w:rPr>
              <w:t>(SP) (tūkst. Eur)</w:t>
            </w:r>
          </w:p>
        </w:tc>
        <w:tc>
          <w:tcPr>
            <w:tcW w:w="708" w:type="dxa"/>
            <w:gridSpan w:val="2"/>
            <w:shd w:val="clear" w:color="auto" w:fill="auto"/>
          </w:tcPr>
          <w:p w14:paraId="672640D7" w14:textId="7C73E9FA" w:rsidR="00253B8D" w:rsidRPr="00F121BC" w:rsidRDefault="001F0BE5" w:rsidP="00253B8D">
            <w:pPr>
              <w:rPr>
                <w:sz w:val="20"/>
                <w:szCs w:val="20"/>
              </w:rPr>
            </w:pPr>
            <w:r>
              <w:rPr>
                <w:sz w:val="20"/>
                <w:szCs w:val="20"/>
              </w:rPr>
              <w:t>6,1</w:t>
            </w:r>
          </w:p>
        </w:tc>
        <w:tc>
          <w:tcPr>
            <w:tcW w:w="709" w:type="dxa"/>
            <w:gridSpan w:val="3"/>
            <w:shd w:val="clear" w:color="auto" w:fill="auto"/>
          </w:tcPr>
          <w:p w14:paraId="419253BE" w14:textId="1B2AE2E5" w:rsidR="00253B8D" w:rsidRPr="00F121BC" w:rsidRDefault="001F0BE5" w:rsidP="00253B8D">
            <w:pPr>
              <w:rPr>
                <w:sz w:val="20"/>
                <w:szCs w:val="20"/>
              </w:rPr>
            </w:pPr>
            <w:r>
              <w:rPr>
                <w:sz w:val="20"/>
                <w:szCs w:val="20"/>
              </w:rPr>
              <w:t>0</w:t>
            </w:r>
            <w:r w:rsidR="00253B8D" w:rsidRPr="00F121BC">
              <w:rPr>
                <w:sz w:val="20"/>
                <w:szCs w:val="20"/>
              </w:rPr>
              <w:t>,0</w:t>
            </w:r>
          </w:p>
        </w:tc>
        <w:tc>
          <w:tcPr>
            <w:tcW w:w="885" w:type="dxa"/>
            <w:shd w:val="clear" w:color="auto" w:fill="auto"/>
          </w:tcPr>
          <w:p w14:paraId="25A37F7C" w14:textId="1321633C" w:rsidR="00253B8D" w:rsidRPr="00F121BC" w:rsidRDefault="001F0BE5" w:rsidP="00253B8D">
            <w:pPr>
              <w:rPr>
                <w:sz w:val="20"/>
                <w:szCs w:val="20"/>
              </w:rPr>
            </w:pPr>
            <w:r>
              <w:rPr>
                <w:sz w:val="20"/>
                <w:szCs w:val="20"/>
              </w:rPr>
              <w:t>0</w:t>
            </w:r>
            <w:r w:rsidR="00253B8D" w:rsidRPr="00F121BC">
              <w:rPr>
                <w:sz w:val="20"/>
                <w:szCs w:val="20"/>
              </w:rPr>
              <w:t>,0</w:t>
            </w:r>
          </w:p>
        </w:tc>
      </w:tr>
    </w:tbl>
    <w:p w14:paraId="26ACD4DD" w14:textId="77777777" w:rsidR="00303C12" w:rsidRDefault="00303C12" w:rsidP="00970F97">
      <w:pPr>
        <w:jc w:val="center"/>
        <w:rPr>
          <w:b/>
          <w:caps/>
          <w:highlight w:val="yellow"/>
        </w:rPr>
      </w:pPr>
    </w:p>
    <w:p w14:paraId="696D9D0F" w14:textId="77777777" w:rsidR="00DA55B0" w:rsidRDefault="00DA55B0" w:rsidP="00DA55B0">
      <w:pPr>
        <w:pStyle w:val="Antrat2"/>
        <w:tabs>
          <w:tab w:val="left" w:pos="5034"/>
        </w:tabs>
        <w:ind w:right="-1"/>
        <w:jc w:val="center"/>
        <w:rPr>
          <w:rFonts w:ascii="Times New Roman" w:hAnsi="Times New Roman" w:cs="Times New Roman"/>
          <w:b/>
          <w:bCs/>
          <w:color w:val="auto"/>
          <w:sz w:val="24"/>
          <w:szCs w:val="24"/>
        </w:rPr>
        <w:sectPr w:rsidR="00DA55B0" w:rsidSect="00CE479F">
          <w:headerReference w:type="default" r:id="rId9"/>
          <w:headerReference w:type="first" r:id="rId10"/>
          <w:pgSz w:w="11906" w:h="16838" w:code="9"/>
          <w:pgMar w:top="1134" w:right="567" w:bottom="1134" w:left="1701" w:header="567" w:footer="567" w:gutter="0"/>
          <w:cols w:space="1296"/>
          <w:titlePg/>
          <w:docGrid w:linePitch="360"/>
        </w:sectPr>
      </w:pPr>
    </w:p>
    <w:p w14:paraId="404992A2" w14:textId="618B30D5" w:rsidR="00DA55B0" w:rsidRPr="00DA55B0" w:rsidRDefault="00DA55B0" w:rsidP="00DA55B0">
      <w:pPr>
        <w:pStyle w:val="Antrat2"/>
        <w:tabs>
          <w:tab w:val="left" w:pos="5034"/>
        </w:tabs>
        <w:ind w:right="-1"/>
        <w:jc w:val="center"/>
        <w:rPr>
          <w:rFonts w:ascii="Times New Roman" w:hAnsi="Times New Roman" w:cs="Times New Roman"/>
          <w:b/>
          <w:bCs/>
          <w:color w:val="auto"/>
          <w:sz w:val="24"/>
          <w:szCs w:val="24"/>
        </w:rPr>
      </w:pPr>
      <w:r w:rsidRPr="00DA55B0">
        <w:rPr>
          <w:rFonts w:ascii="Times New Roman" w:hAnsi="Times New Roman" w:cs="Times New Roman"/>
          <w:b/>
          <w:bCs/>
          <w:color w:val="auto"/>
          <w:sz w:val="24"/>
          <w:szCs w:val="24"/>
        </w:rPr>
        <w:lastRenderedPageBreak/>
        <w:t>V</w:t>
      </w:r>
      <w:r>
        <w:rPr>
          <w:rFonts w:ascii="Times New Roman" w:hAnsi="Times New Roman" w:cs="Times New Roman"/>
          <w:b/>
          <w:bCs/>
          <w:color w:val="auto"/>
          <w:sz w:val="24"/>
          <w:szCs w:val="24"/>
        </w:rPr>
        <w:t>I</w:t>
      </w:r>
      <w:r w:rsidRPr="00DA55B0">
        <w:rPr>
          <w:rFonts w:ascii="Times New Roman" w:hAnsi="Times New Roman" w:cs="Times New Roman"/>
          <w:b/>
          <w:bCs/>
          <w:color w:val="auto"/>
          <w:sz w:val="24"/>
          <w:szCs w:val="24"/>
        </w:rPr>
        <w:t xml:space="preserve"> SKYRIUS</w:t>
      </w:r>
    </w:p>
    <w:p w14:paraId="6A5DAC95" w14:textId="77777777" w:rsidR="00970F97" w:rsidRPr="0052605F" w:rsidRDefault="00970F97" w:rsidP="00970F97">
      <w:pPr>
        <w:jc w:val="center"/>
        <w:rPr>
          <w:b/>
          <w:caps/>
        </w:rPr>
      </w:pPr>
      <w:r w:rsidRPr="0052605F">
        <w:rPr>
          <w:b/>
          <w:caps/>
        </w:rPr>
        <w:t>Tikslo pažangos matavimo rezultato kriterijai</w:t>
      </w:r>
    </w:p>
    <w:p w14:paraId="26B2CA7D" w14:textId="77777777" w:rsidR="00970F97" w:rsidRPr="0052605F" w:rsidRDefault="00970F97" w:rsidP="00970F97">
      <w:pPr>
        <w:ind w:firstLine="426"/>
        <w:jc w:val="both"/>
      </w:pPr>
      <w:r w:rsidRPr="0052605F">
        <w:t xml:space="preserve">    </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1184"/>
        <w:gridCol w:w="1025"/>
        <w:gridCol w:w="1155"/>
        <w:gridCol w:w="1161"/>
      </w:tblGrid>
      <w:tr w:rsidR="00970F97" w:rsidRPr="0052605F" w14:paraId="5240F84F" w14:textId="77777777" w:rsidTr="00BB3287">
        <w:trPr>
          <w:trHeight w:val="176"/>
          <w:tblHeader/>
          <w:jc w:val="center"/>
        </w:trPr>
        <w:tc>
          <w:tcPr>
            <w:tcW w:w="4957" w:type="dxa"/>
            <w:vMerge w:val="restart"/>
            <w:tcMar>
              <w:top w:w="28" w:type="dxa"/>
              <w:left w:w="57" w:type="dxa"/>
              <w:bottom w:w="28" w:type="dxa"/>
              <w:right w:w="57" w:type="dxa"/>
            </w:tcMar>
            <w:vAlign w:val="center"/>
          </w:tcPr>
          <w:p w14:paraId="340EE8A4" w14:textId="77777777" w:rsidR="00970F97" w:rsidRPr="0052605F" w:rsidRDefault="00970F97" w:rsidP="00D56F3C">
            <w:pPr>
              <w:keepNext/>
              <w:rPr>
                <w:b/>
                <w:sz w:val="22"/>
                <w:szCs w:val="22"/>
              </w:rPr>
            </w:pPr>
            <w:r w:rsidRPr="0052605F">
              <w:rPr>
                <w:b/>
                <w:sz w:val="22"/>
                <w:szCs w:val="22"/>
              </w:rPr>
              <w:t>Rezultato vertinimo kriterijaus pavadinimas ir mato vienetas</w:t>
            </w:r>
          </w:p>
        </w:tc>
        <w:tc>
          <w:tcPr>
            <w:tcW w:w="1184" w:type="dxa"/>
            <w:vMerge w:val="restart"/>
            <w:tcMar>
              <w:top w:w="28" w:type="dxa"/>
              <w:left w:w="57" w:type="dxa"/>
              <w:bottom w:w="28" w:type="dxa"/>
              <w:right w:w="57" w:type="dxa"/>
            </w:tcMar>
            <w:vAlign w:val="center"/>
          </w:tcPr>
          <w:p w14:paraId="3AFF9D24" w14:textId="57BC030B" w:rsidR="00970F97" w:rsidRPr="0052605F" w:rsidRDefault="0044629E" w:rsidP="0052605F">
            <w:pPr>
              <w:keepNext/>
              <w:rPr>
                <w:b/>
                <w:sz w:val="22"/>
                <w:szCs w:val="22"/>
              </w:rPr>
            </w:pPr>
            <w:r w:rsidRPr="0052605F">
              <w:rPr>
                <w:b/>
                <w:sz w:val="22"/>
                <w:szCs w:val="22"/>
              </w:rPr>
              <w:t>20</w:t>
            </w:r>
            <w:r w:rsidR="001C320B" w:rsidRPr="0052605F">
              <w:rPr>
                <w:b/>
                <w:sz w:val="22"/>
                <w:szCs w:val="22"/>
              </w:rPr>
              <w:t>2</w:t>
            </w:r>
            <w:r w:rsidR="0052605F">
              <w:rPr>
                <w:b/>
                <w:sz w:val="22"/>
                <w:szCs w:val="22"/>
              </w:rPr>
              <w:t>3</w:t>
            </w:r>
            <w:r w:rsidR="00970F97" w:rsidRPr="0052605F">
              <w:rPr>
                <w:b/>
                <w:sz w:val="22"/>
                <w:szCs w:val="22"/>
              </w:rPr>
              <w:t>-ųjų m. rezultatas</w:t>
            </w:r>
          </w:p>
        </w:tc>
        <w:tc>
          <w:tcPr>
            <w:tcW w:w="3341" w:type="dxa"/>
            <w:gridSpan w:val="3"/>
            <w:tcMar>
              <w:top w:w="28" w:type="dxa"/>
              <w:left w:w="57" w:type="dxa"/>
              <w:bottom w:w="28" w:type="dxa"/>
              <w:right w:w="57" w:type="dxa"/>
            </w:tcMar>
            <w:vAlign w:val="center"/>
          </w:tcPr>
          <w:p w14:paraId="7B3C4571" w14:textId="77777777" w:rsidR="00970F97" w:rsidRPr="0052605F" w:rsidRDefault="00970F97" w:rsidP="00D56F3C">
            <w:pPr>
              <w:keepNext/>
              <w:jc w:val="center"/>
              <w:rPr>
                <w:b/>
                <w:sz w:val="22"/>
                <w:szCs w:val="22"/>
              </w:rPr>
            </w:pPr>
            <w:r w:rsidRPr="0052605F">
              <w:rPr>
                <w:b/>
                <w:sz w:val="22"/>
                <w:szCs w:val="22"/>
              </w:rPr>
              <w:t>Numatomi rezultatai</w:t>
            </w:r>
          </w:p>
        </w:tc>
      </w:tr>
      <w:tr w:rsidR="00970F97" w:rsidRPr="0052605F" w14:paraId="43F49134" w14:textId="77777777" w:rsidTr="00BB3287">
        <w:trPr>
          <w:jc w:val="center"/>
        </w:trPr>
        <w:tc>
          <w:tcPr>
            <w:tcW w:w="4957" w:type="dxa"/>
            <w:vMerge/>
            <w:tcMar>
              <w:top w:w="28" w:type="dxa"/>
              <w:left w:w="57" w:type="dxa"/>
              <w:bottom w:w="28" w:type="dxa"/>
              <w:right w:w="57" w:type="dxa"/>
            </w:tcMar>
          </w:tcPr>
          <w:p w14:paraId="2182DD12" w14:textId="77777777" w:rsidR="00970F97" w:rsidRPr="0052605F" w:rsidRDefault="00970F97" w:rsidP="00D56F3C">
            <w:pPr>
              <w:jc w:val="both"/>
              <w:rPr>
                <w:b/>
              </w:rPr>
            </w:pPr>
          </w:p>
        </w:tc>
        <w:tc>
          <w:tcPr>
            <w:tcW w:w="1184" w:type="dxa"/>
            <w:vMerge/>
            <w:tcMar>
              <w:top w:w="28" w:type="dxa"/>
              <w:left w:w="57" w:type="dxa"/>
              <w:bottom w:w="28" w:type="dxa"/>
              <w:right w:w="57" w:type="dxa"/>
            </w:tcMar>
          </w:tcPr>
          <w:p w14:paraId="3467C45F" w14:textId="77777777" w:rsidR="00970F97" w:rsidRPr="0052605F" w:rsidRDefault="00970F97" w:rsidP="00D56F3C">
            <w:pPr>
              <w:rPr>
                <w:b/>
              </w:rPr>
            </w:pPr>
          </w:p>
        </w:tc>
        <w:tc>
          <w:tcPr>
            <w:tcW w:w="1025" w:type="dxa"/>
            <w:tcMar>
              <w:top w:w="28" w:type="dxa"/>
              <w:left w:w="57" w:type="dxa"/>
              <w:bottom w:w="28" w:type="dxa"/>
              <w:right w:w="57" w:type="dxa"/>
            </w:tcMar>
          </w:tcPr>
          <w:p w14:paraId="0BE53945" w14:textId="4319A84B" w:rsidR="00970F97" w:rsidRPr="0052605F" w:rsidRDefault="0044629E" w:rsidP="0052605F">
            <w:pPr>
              <w:rPr>
                <w:b/>
              </w:rPr>
            </w:pPr>
            <w:r w:rsidRPr="0052605F">
              <w:rPr>
                <w:b/>
              </w:rPr>
              <w:t>20</w:t>
            </w:r>
            <w:r w:rsidR="0085030F" w:rsidRPr="0052605F">
              <w:rPr>
                <w:b/>
              </w:rPr>
              <w:t>2</w:t>
            </w:r>
            <w:r w:rsidR="0052605F">
              <w:rPr>
                <w:b/>
              </w:rPr>
              <w:t>4</w:t>
            </w:r>
            <w:r w:rsidR="00970F97" w:rsidRPr="0052605F">
              <w:rPr>
                <w:b/>
              </w:rPr>
              <w:t>-ųjų m.</w:t>
            </w:r>
          </w:p>
        </w:tc>
        <w:tc>
          <w:tcPr>
            <w:tcW w:w="1155" w:type="dxa"/>
            <w:tcMar>
              <w:top w:w="28" w:type="dxa"/>
              <w:left w:w="57" w:type="dxa"/>
              <w:bottom w:w="28" w:type="dxa"/>
              <w:right w:w="57" w:type="dxa"/>
            </w:tcMar>
          </w:tcPr>
          <w:p w14:paraId="73D2CDDA" w14:textId="7CA13518" w:rsidR="00970F97" w:rsidRPr="0052605F" w:rsidRDefault="0044629E" w:rsidP="0052605F">
            <w:pPr>
              <w:rPr>
                <w:b/>
              </w:rPr>
            </w:pPr>
            <w:r w:rsidRPr="0052605F">
              <w:rPr>
                <w:b/>
              </w:rPr>
              <w:t>202</w:t>
            </w:r>
            <w:r w:rsidR="0052605F">
              <w:rPr>
                <w:b/>
              </w:rPr>
              <w:t>5</w:t>
            </w:r>
            <w:r w:rsidR="00970F97" w:rsidRPr="0052605F">
              <w:rPr>
                <w:b/>
              </w:rPr>
              <w:t>-ųjų m.</w:t>
            </w:r>
          </w:p>
        </w:tc>
        <w:tc>
          <w:tcPr>
            <w:tcW w:w="1161" w:type="dxa"/>
            <w:tcMar>
              <w:top w:w="28" w:type="dxa"/>
              <w:left w:w="57" w:type="dxa"/>
              <w:bottom w:w="28" w:type="dxa"/>
              <w:right w:w="57" w:type="dxa"/>
            </w:tcMar>
          </w:tcPr>
          <w:p w14:paraId="79301077" w14:textId="50418711" w:rsidR="00970F97" w:rsidRPr="0052605F" w:rsidRDefault="0044629E" w:rsidP="0052605F">
            <w:pPr>
              <w:rPr>
                <w:b/>
              </w:rPr>
            </w:pPr>
            <w:r w:rsidRPr="0052605F">
              <w:rPr>
                <w:b/>
              </w:rPr>
              <w:t>202</w:t>
            </w:r>
            <w:r w:rsidR="0052605F">
              <w:rPr>
                <w:b/>
              </w:rPr>
              <w:t>6</w:t>
            </w:r>
            <w:r w:rsidR="00970F97" w:rsidRPr="0052605F">
              <w:rPr>
                <w:b/>
              </w:rPr>
              <w:t>-ųjų m.</w:t>
            </w:r>
          </w:p>
        </w:tc>
      </w:tr>
      <w:tr w:rsidR="00970F97" w:rsidRPr="0052605F" w14:paraId="3B1B5F6E" w14:textId="77777777" w:rsidTr="00BB3287">
        <w:trPr>
          <w:jc w:val="center"/>
        </w:trPr>
        <w:tc>
          <w:tcPr>
            <w:tcW w:w="4957" w:type="dxa"/>
            <w:tcMar>
              <w:top w:w="28" w:type="dxa"/>
              <w:left w:w="57" w:type="dxa"/>
              <w:bottom w:w="28" w:type="dxa"/>
              <w:right w:w="57" w:type="dxa"/>
            </w:tcMar>
          </w:tcPr>
          <w:p w14:paraId="1872056F" w14:textId="77777777" w:rsidR="004E6F59" w:rsidRDefault="00970F97" w:rsidP="00BB3287">
            <w:pPr>
              <w:numPr>
                <w:ilvl w:val="0"/>
                <w:numId w:val="3"/>
              </w:numPr>
              <w:tabs>
                <w:tab w:val="left" w:pos="300"/>
              </w:tabs>
              <w:ind w:left="82" w:firstLine="0"/>
            </w:pPr>
            <w:r w:rsidRPr="0052605F">
              <w:t>Vykdomos ugdymo programos atitinka Neringos miesto gyventojų poreikius, procentais</w:t>
            </w:r>
          </w:p>
          <w:p w14:paraId="199D956C" w14:textId="25F8BE2C" w:rsidR="00BB3287" w:rsidRPr="0052605F" w:rsidRDefault="00BB3287" w:rsidP="00BB3287">
            <w:pPr>
              <w:tabs>
                <w:tab w:val="left" w:pos="300"/>
              </w:tabs>
              <w:ind w:left="82"/>
            </w:pPr>
          </w:p>
        </w:tc>
        <w:tc>
          <w:tcPr>
            <w:tcW w:w="1184" w:type="dxa"/>
            <w:tcMar>
              <w:top w:w="28" w:type="dxa"/>
              <w:left w:w="57" w:type="dxa"/>
              <w:bottom w:w="28" w:type="dxa"/>
              <w:right w:w="57" w:type="dxa"/>
            </w:tcMar>
          </w:tcPr>
          <w:p w14:paraId="4D7A01E9" w14:textId="77777777" w:rsidR="00970F97" w:rsidRPr="0052605F" w:rsidRDefault="00970F97" w:rsidP="00D56F3C">
            <w:r w:rsidRPr="0052605F">
              <w:t>100%</w:t>
            </w:r>
          </w:p>
        </w:tc>
        <w:tc>
          <w:tcPr>
            <w:tcW w:w="1025" w:type="dxa"/>
            <w:tcMar>
              <w:top w:w="28" w:type="dxa"/>
              <w:left w:w="57" w:type="dxa"/>
              <w:bottom w:w="28" w:type="dxa"/>
              <w:right w:w="57" w:type="dxa"/>
            </w:tcMar>
          </w:tcPr>
          <w:p w14:paraId="5CA831E4" w14:textId="77777777" w:rsidR="00970F97" w:rsidRPr="0052605F" w:rsidRDefault="00970F97" w:rsidP="00D56F3C">
            <w:r w:rsidRPr="0052605F">
              <w:t>100%</w:t>
            </w:r>
          </w:p>
        </w:tc>
        <w:tc>
          <w:tcPr>
            <w:tcW w:w="1155" w:type="dxa"/>
            <w:tcMar>
              <w:top w:w="28" w:type="dxa"/>
              <w:left w:w="57" w:type="dxa"/>
              <w:bottom w:w="28" w:type="dxa"/>
              <w:right w:w="57" w:type="dxa"/>
            </w:tcMar>
          </w:tcPr>
          <w:p w14:paraId="3B8EE766" w14:textId="77777777" w:rsidR="00970F97" w:rsidRPr="0052605F" w:rsidRDefault="00970F97" w:rsidP="00D56F3C">
            <w:r w:rsidRPr="0052605F">
              <w:t>100%</w:t>
            </w:r>
          </w:p>
        </w:tc>
        <w:tc>
          <w:tcPr>
            <w:tcW w:w="1161" w:type="dxa"/>
            <w:tcMar>
              <w:top w:w="28" w:type="dxa"/>
              <w:left w:w="57" w:type="dxa"/>
              <w:bottom w:w="28" w:type="dxa"/>
              <w:right w:w="57" w:type="dxa"/>
            </w:tcMar>
          </w:tcPr>
          <w:p w14:paraId="744FF949" w14:textId="77777777" w:rsidR="00970F97" w:rsidRPr="0052605F" w:rsidRDefault="00970F97" w:rsidP="00D56F3C">
            <w:r w:rsidRPr="0052605F">
              <w:t>100%</w:t>
            </w:r>
          </w:p>
        </w:tc>
      </w:tr>
      <w:tr w:rsidR="00970F97" w:rsidRPr="0052605F" w14:paraId="5EDA7D3E" w14:textId="77777777" w:rsidTr="00BB3287">
        <w:trPr>
          <w:jc w:val="center"/>
        </w:trPr>
        <w:tc>
          <w:tcPr>
            <w:tcW w:w="4957" w:type="dxa"/>
            <w:tcMar>
              <w:top w:w="28" w:type="dxa"/>
              <w:left w:w="57" w:type="dxa"/>
              <w:bottom w:w="28" w:type="dxa"/>
              <w:right w:w="57" w:type="dxa"/>
            </w:tcMar>
          </w:tcPr>
          <w:p w14:paraId="6BDBD5CC" w14:textId="77777777" w:rsidR="00970F97" w:rsidRDefault="00970F97" w:rsidP="00BB3287">
            <w:pPr>
              <w:keepNext/>
              <w:numPr>
                <w:ilvl w:val="0"/>
                <w:numId w:val="3"/>
              </w:numPr>
              <w:tabs>
                <w:tab w:val="left" w:pos="300"/>
              </w:tabs>
              <w:ind w:left="82" w:firstLine="0"/>
            </w:pPr>
            <w:r w:rsidRPr="0052605F">
              <w:t>Darbuotojų pareigybių skaičius neviršija nustatyto didžiausio leistino pareigybių skaičiaus, procentais</w:t>
            </w:r>
          </w:p>
          <w:p w14:paraId="2428C6D2" w14:textId="77777777" w:rsidR="00BB3287" w:rsidRPr="0052605F" w:rsidRDefault="00BB3287" w:rsidP="00BB3287">
            <w:pPr>
              <w:keepNext/>
              <w:tabs>
                <w:tab w:val="left" w:pos="300"/>
              </w:tabs>
              <w:ind w:left="82"/>
            </w:pPr>
          </w:p>
        </w:tc>
        <w:tc>
          <w:tcPr>
            <w:tcW w:w="1184" w:type="dxa"/>
            <w:tcMar>
              <w:top w:w="28" w:type="dxa"/>
              <w:left w:w="57" w:type="dxa"/>
              <w:bottom w:w="28" w:type="dxa"/>
              <w:right w:w="57" w:type="dxa"/>
            </w:tcMar>
          </w:tcPr>
          <w:p w14:paraId="4B60212F" w14:textId="77777777" w:rsidR="00970F97" w:rsidRPr="0052605F" w:rsidRDefault="00970F97" w:rsidP="00D56F3C">
            <w:r w:rsidRPr="0052605F">
              <w:t>100%</w:t>
            </w:r>
          </w:p>
        </w:tc>
        <w:tc>
          <w:tcPr>
            <w:tcW w:w="1025" w:type="dxa"/>
            <w:tcMar>
              <w:top w:w="28" w:type="dxa"/>
              <w:left w:w="57" w:type="dxa"/>
              <w:bottom w:w="28" w:type="dxa"/>
              <w:right w:w="57" w:type="dxa"/>
            </w:tcMar>
          </w:tcPr>
          <w:p w14:paraId="41E5D912" w14:textId="77777777" w:rsidR="00970F97" w:rsidRPr="0052605F" w:rsidRDefault="00970F97" w:rsidP="00D56F3C">
            <w:r w:rsidRPr="0052605F">
              <w:t>100%</w:t>
            </w:r>
          </w:p>
        </w:tc>
        <w:tc>
          <w:tcPr>
            <w:tcW w:w="1155" w:type="dxa"/>
            <w:tcMar>
              <w:top w:w="28" w:type="dxa"/>
              <w:left w:w="57" w:type="dxa"/>
              <w:bottom w:w="28" w:type="dxa"/>
              <w:right w:w="57" w:type="dxa"/>
            </w:tcMar>
          </w:tcPr>
          <w:p w14:paraId="29C56EF1" w14:textId="77777777" w:rsidR="00970F97" w:rsidRPr="0052605F" w:rsidRDefault="00970F97" w:rsidP="00D56F3C">
            <w:r w:rsidRPr="0052605F">
              <w:t>100%</w:t>
            </w:r>
          </w:p>
        </w:tc>
        <w:tc>
          <w:tcPr>
            <w:tcW w:w="1161" w:type="dxa"/>
            <w:tcMar>
              <w:top w:w="28" w:type="dxa"/>
              <w:left w:w="57" w:type="dxa"/>
              <w:bottom w:w="28" w:type="dxa"/>
              <w:right w:w="57" w:type="dxa"/>
            </w:tcMar>
          </w:tcPr>
          <w:p w14:paraId="163DE081" w14:textId="77777777" w:rsidR="00970F97" w:rsidRPr="0052605F" w:rsidRDefault="00970F97" w:rsidP="00D56F3C">
            <w:r w:rsidRPr="0052605F">
              <w:t>100%</w:t>
            </w:r>
          </w:p>
        </w:tc>
      </w:tr>
      <w:tr w:rsidR="00970F97" w:rsidRPr="0052605F" w14:paraId="10C41394" w14:textId="77777777" w:rsidTr="00BB3287">
        <w:trPr>
          <w:jc w:val="center"/>
        </w:trPr>
        <w:tc>
          <w:tcPr>
            <w:tcW w:w="4957" w:type="dxa"/>
            <w:tcMar>
              <w:top w:w="28" w:type="dxa"/>
              <w:left w:w="57" w:type="dxa"/>
              <w:bottom w:w="28" w:type="dxa"/>
              <w:right w:w="57" w:type="dxa"/>
            </w:tcMar>
          </w:tcPr>
          <w:p w14:paraId="56B689C7" w14:textId="77777777" w:rsidR="00970F97" w:rsidRDefault="00970F97" w:rsidP="00BB3287">
            <w:pPr>
              <w:keepNext/>
              <w:numPr>
                <w:ilvl w:val="0"/>
                <w:numId w:val="3"/>
              </w:numPr>
              <w:tabs>
                <w:tab w:val="left" w:pos="300"/>
              </w:tabs>
              <w:ind w:left="82" w:firstLine="0"/>
            </w:pPr>
            <w:r w:rsidRPr="0052605F">
              <w:t>Darbuotojų profesinis tobulėjimas vykdomas nuosekliai ir planingai, procentais</w:t>
            </w:r>
          </w:p>
          <w:p w14:paraId="7F039F31" w14:textId="77777777" w:rsidR="00BB3287" w:rsidRPr="0052605F" w:rsidRDefault="00BB3287" w:rsidP="00BB3287">
            <w:pPr>
              <w:keepNext/>
              <w:tabs>
                <w:tab w:val="left" w:pos="300"/>
              </w:tabs>
              <w:ind w:left="82"/>
            </w:pPr>
          </w:p>
        </w:tc>
        <w:tc>
          <w:tcPr>
            <w:tcW w:w="1184" w:type="dxa"/>
            <w:tcMar>
              <w:top w:w="28" w:type="dxa"/>
              <w:left w:w="57" w:type="dxa"/>
              <w:bottom w:w="28" w:type="dxa"/>
              <w:right w:w="57" w:type="dxa"/>
            </w:tcMar>
          </w:tcPr>
          <w:p w14:paraId="48FF1BAD" w14:textId="77777777" w:rsidR="00970F97" w:rsidRPr="0052605F" w:rsidRDefault="00970F97" w:rsidP="00D56F3C">
            <w:r w:rsidRPr="0052605F">
              <w:t>100%</w:t>
            </w:r>
          </w:p>
        </w:tc>
        <w:tc>
          <w:tcPr>
            <w:tcW w:w="1025" w:type="dxa"/>
            <w:tcMar>
              <w:top w:w="28" w:type="dxa"/>
              <w:left w:w="57" w:type="dxa"/>
              <w:bottom w:w="28" w:type="dxa"/>
              <w:right w:w="57" w:type="dxa"/>
            </w:tcMar>
          </w:tcPr>
          <w:p w14:paraId="7DD5A5DE" w14:textId="77777777" w:rsidR="00970F97" w:rsidRPr="0052605F" w:rsidRDefault="00970F97" w:rsidP="00D56F3C">
            <w:r w:rsidRPr="0052605F">
              <w:t>100%</w:t>
            </w:r>
          </w:p>
        </w:tc>
        <w:tc>
          <w:tcPr>
            <w:tcW w:w="1155" w:type="dxa"/>
            <w:tcMar>
              <w:top w:w="28" w:type="dxa"/>
              <w:left w:w="57" w:type="dxa"/>
              <w:bottom w:w="28" w:type="dxa"/>
              <w:right w:w="57" w:type="dxa"/>
            </w:tcMar>
          </w:tcPr>
          <w:p w14:paraId="084936AE" w14:textId="77777777" w:rsidR="00970F97" w:rsidRPr="0052605F" w:rsidRDefault="00970F97" w:rsidP="00D56F3C">
            <w:r w:rsidRPr="0052605F">
              <w:t>100%</w:t>
            </w:r>
          </w:p>
        </w:tc>
        <w:tc>
          <w:tcPr>
            <w:tcW w:w="1161" w:type="dxa"/>
            <w:tcMar>
              <w:top w:w="28" w:type="dxa"/>
              <w:left w:w="57" w:type="dxa"/>
              <w:bottom w:w="28" w:type="dxa"/>
              <w:right w:w="57" w:type="dxa"/>
            </w:tcMar>
          </w:tcPr>
          <w:p w14:paraId="7BC35C97" w14:textId="77777777" w:rsidR="00970F97" w:rsidRPr="0052605F" w:rsidRDefault="00970F97" w:rsidP="00D56F3C">
            <w:r w:rsidRPr="0052605F">
              <w:t>100%</w:t>
            </w:r>
          </w:p>
        </w:tc>
      </w:tr>
      <w:tr w:rsidR="00970F97" w:rsidRPr="0052605F" w14:paraId="3B3951F6" w14:textId="77777777" w:rsidTr="00BB3287">
        <w:trPr>
          <w:jc w:val="center"/>
        </w:trPr>
        <w:tc>
          <w:tcPr>
            <w:tcW w:w="4957" w:type="dxa"/>
            <w:tcMar>
              <w:top w:w="28" w:type="dxa"/>
              <w:left w:w="57" w:type="dxa"/>
              <w:bottom w:w="28" w:type="dxa"/>
              <w:right w:w="57" w:type="dxa"/>
            </w:tcMar>
          </w:tcPr>
          <w:p w14:paraId="623FCC9A" w14:textId="77777777" w:rsidR="00970F97" w:rsidRDefault="00970F97" w:rsidP="00BB3287">
            <w:pPr>
              <w:keepNext/>
              <w:numPr>
                <w:ilvl w:val="0"/>
                <w:numId w:val="3"/>
              </w:numPr>
              <w:tabs>
                <w:tab w:val="left" w:pos="300"/>
              </w:tabs>
              <w:ind w:left="82" w:firstLine="0"/>
            </w:pPr>
            <w:r w:rsidRPr="0052605F">
              <w:t>Užtikrinama saugi ir sveika ugdymo aplinka, procentais</w:t>
            </w:r>
          </w:p>
          <w:p w14:paraId="4D2FDF05" w14:textId="77777777" w:rsidR="00BB3287" w:rsidRPr="0052605F" w:rsidRDefault="00BB3287" w:rsidP="00BB3287">
            <w:pPr>
              <w:keepNext/>
              <w:tabs>
                <w:tab w:val="left" w:pos="300"/>
              </w:tabs>
              <w:ind w:left="82"/>
            </w:pPr>
          </w:p>
        </w:tc>
        <w:tc>
          <w:tcPr>
            <w:tcW w:w="1184" w:type="dxa"/>
            <w:tcMar>
              <w:top w:w="28" w:type="dxa"/>
              <w:left w:w="57" w:type="dxa"/>
              <w:bottom w:w="28" w:type="dxa"/>
              <w:right w:w="57" w:type="dxa"/>
            </w:tcMar>
          </w:tcPr>
          <w:p w14:paraId="408B9CE1" w14:textId="77777777" w:rsidR="00970F97" w:rsidRPr="0052605F" w:rsidRDefault="00970F97" w:rsidP="00D56F3C">
            <w:r w:rsidRPr="0052605F">
              <w:t>100%</w:t>
            </w:r>
          </w:p>
        </w:tc>
        <w:tc>
          <w:tcPr>
            <w:tcW w:w="1025" w:type="dxa"/>
            <w:tcMar>
              <w:top w:w="28" w:type="dxa"/>
              <w:left w:w="57" w:type="dxa"/>
              <w:bottom w:w="28" w:type="dxa"/>
              <w:right w:w="57" w:type="dxa"/>
            </w:tcMar>
          </w:tcPr>
          <w:p w14:paraId="470E4A51" w14:textId="77777777" w:rsidR="00970F97" w:rsidRPr="0052605F" w:rsidRDefault="00970F97" w:rsidP="00D56F3C">
            <w:r w:rsidRPr="0052605F">
              <w:t>100%</w:t>
            </w:r>
          </w:p>
        </w:tc>
        <w:tc>
          <w:tcPr>
            <w:tcW w:w="1155" w:type="dxa"/>
            <w:tcMar>
              <w:top w:w="28" w:type="dxa"/>
              <w:left w:w="57" w:type="dxa"/>
              <w:bottom w:w="28" w:type="dxa"/>
              <w:right w:w="57" w:type="dxa"/>
            </w:tcMar>
          </w:tcPr>
          <w:p w14:paraId="0A45D275" w14:textId="77777777" w:rsidR="00970F97" w:rsidRPr="0052605F" w:rsidRDefault="00970F97" w:rsidP="00D56F3C">
            <w:r w:rsidRPr="0052605F">
              <w:t>100%</w:t>
            </w:r>
          </w:p>
        </w:tc>
        <w:tc>
          <w:tcPr>
            <w:tcW w:w="1161" w:type="dxa"/>
            <w:tcMar>
              <w:top w:w="28" w:type="dxa"/>
              <w:left w:w="57" w:type="dxa"/>
              <w:bottom w:w="28" w:type="dxa"/>
              <w:right w:w="57" w:type="dxa"/>
            </w:tcMar>
          </w:tcPr>
          <w:p w14:paraId="33A77B7E" w14:textId="77777777" w:rsidR="00970F97" w:rsidRPr="0052605F" w:rsidRDefault="00970F97" w:rsidP="00D56F3C">
            <w:r w:rsidRPr="0052605F">
              <w:t>100%</w:t>
            </w:r>
          </w:p>
        </w:tc>
      </w:tr>
      <w:tr w:rsidR="00970F97" w:rsidRPr="0052605F" w14:paraId="6CF40EC2" w14:textId="77777777" w:rsidTr="00BB3287">
        <w:trPr>
          <w:jc w:val="center"/>
        </w:trPr>
        <w:tc>
          <w:tcPr>
            <w:tcW w:w="4957" w:type="dxa"/>
            <w:tcMar>
              <w:top w:w="28" w:type="dxa"/>
              <w:left w:w="57" w:type="dxa"/>
              <w:bottom w:w="28" w:type="dxa"/>
              <w:right w:w="57" w:type="dxa"/>
            </w:tcMar>
          </w:tcPr>
          <w:p w14:paraId="426EC3C6" w14:textId="77777777" w:rsidR="00970F97" w:rsidRPr="00BB3287" w:rsidRDefault="00970F97" w:rsidP="00BB3287">
            <w:pPr>
              <w:keepNext/>
              <w:numPr>
                <w:ilvl w:val="0"/>
                <w:numId w:val="3"/>
              </w:numPr>
              <w:tabs>
                <w:tab w:val="left" w:pos="300"/>
              </w:tabs>
              <w:ind w:left="82" w:firstLine="0"/>
              <w:rPr>
                <w:color w:val="FF0000"/>
              </w:rPr>
            </w:pPr>
            <w:r w:rsidRPr="0052605F">
              <w:t>Švietimo, socialinė pagalba vaikams atitinka teisės aktų nustatytus reikalavimus, procentais</w:t>
            </w:r>
          </w:p>
          <w:p w14:paraId="210A2542" w14:textId="77777777" w:rsidR="00BB3287" w:rsidRPr="0052605F" w:rsidRDefault="00BB3287" w:rsidP="00BB3287">
            <w:pPr>
              <w:keepNext/>
              <w:tabs>
                <w:tab w:val="left" w:pos="300"/>
              </w:tabs>
              <w:ind w:left="82"/>
              <w:rPr>
                <w:color w:val="FF0000"/>
              </w:rPr>
            </w:pPr>
          </w:p>
        </w:tc>
        <w:tc>
          <w:tcPr>
            <w:tcW w:w="1184" w:type="dxa"/>
            <w:tcMar>
              <w:top w:w="28" w:type="dxa"/>
              <w:left w:w="57" w:type="dxa"/>
              <w:bottom w:w="28" w:type="dxa"/>
              <w:right w:w="57" w:type="dxa"/>
            </w:tcMar>
          </w:tcPr>
          <w:p w14:paraId="1D44151E" w14:textId="77777777" w:rsidR="00970F97" w:rsidRPr="0052605F" w:rsidRDefault="00970F97" w:rsidP="00D56F3C">
            <w:r w:rsidRPr="0052605F">
              <w:t>100%</w:t>
            </w:r>
          </w:p>
        </w:tc>
        <w:tc>
          <w:tcPr>
            <w:tcW w:w="1025" w:type="dxa"/>
            <w:tcMar>
              <w:top w:w="28" w:type="dxa"/>
              <w:left w:w="57" w:type="dxa"/>
              <w:bottom w:w="28" w:type="dxa"/>
              <w:right w:w="57" w:type="dxa"/>
            </w:tcMar>
          </w:tcPr>
          <w:p w14:paraId="57EAE5F5" w14:textId="77777777" w:rsidR="00970F97" w:rsidRPr="0052605F" w:rsidRDefault="00970F97" w:rsidP="00D56F3C">
            <w:r w:rsidRPr="0052605F">
              <w:t>100%</w:t>
            </w:r>
          </w:p>
        </w:tc>
        <w:tc>
          <w:tcPr>
            <w:tcW w:w="1155" w:type="dxa"/>
            <w:tcMar>
              <w:top w:w="28" w:type="dxa"/>
              <w:left w:w="57" w:type="dxa"/>
              <w:bottom w:w="28" w:type="dxa"/>
              <w:right w:w="57" w:type="dxa"/>
            </w:tcMar>
          </w:tcPr>
          <w:p w14:paraId="6984BB79" w14:textId="77777777" w:rsidR="00970F97" w:rsidRPr="0052605F" w:rsidRDefault="00970F97" w:rsidP="00D56F3C">
            <w:r w:rsidRPr="0052605F">
              <w:t>100%</w:t>
            </w:r>
          </w:p>
        </w:tc>
        <w:tc>
          <w:tcPr>
            <w:tcW w:w="1161" w:type="dxa"/>
            <w:tcMar>
              <w:top w:w="28" w:type="dxa"/>
              <w:left w:w="57" w:type="dxa"/>
              <w:bottom w:w="28" w:type="dxa"/>
              <w:right w:w="57" w:type="dxa"/>
            </w:tcMar>
          </w:tcPr>
          <w:p w14:paraId="2418F823" w14:textId="77777777" w:rsidR="00970F97" w:rsidRPr="0052605F" w:rsidRDefault="00970F97" w:rsidP="00D56F3C">
            <w:r w:rsidRPr="0052605F">
              <w:t>100%</w:t>
            </w:r>
          </w:p>
        </w:tc>
      </w:tr>
      <w:tr w:rsidR="00970F97" w:rsidRPr="0052605F" w14:paraId="49F777D2" w14:textId="77777777" w:rsidTr="00BB3287">
        <w:trPr>
          <w:jc w:val="center"/>
        </w:trPr>
        <w:tc>
          <w:tcPr>
            <w:tcW w:w="4957" w:type="dxa"/>
            <w:tcMar>
              <w:top w:w="28" w:type="dxa"/>
              <w:left w:w="57" w:type="dxa"/>
              <w:bottom w:w="28" w:type="dxa"/>
              <w:right w:w="57" w:type="dxa"/>
            </w:tcMar>
          </w:tcPr>
          <w:p w14:paraId="328B62CB" w14:textId="77777777" w:rsidR="00970F97" w:rsidRDefault="00970F97" w:rsidP="00BB3287">
            <w:pPr>
              <w:numPr>
                <w:ilvl w:val="0"/>
                <w:numId w:val="3"/>
              </w:numPr>
              <w:tabs>
                <w:tab w:val="left" w:pos="300"/>
              </w:tabs>
              <w:ind w:left="82" w:firstLine="0"/>
            </w:pPr>
            <w:r w:rsidRPr="0052605F">
              <w:t>Maitinimo paslaugos atitinka teisės aktų nustatytus reikalavimus. Nemokamas maitinimas suteiktas visiems mokiniams, vadovaujantis atitinkamų institucijų sprendimais, mokinių skaičius procentais</w:t>
            </w:r>
          </w:p>
          <w:p w14:paraId="69E72395" w14:textId="77777777" w:rsidR="00BB3287" w:rsidRPr="0052605F" w:rsidRDefault="00BB3287" w:rsidP="00BB3287">
            <w:pPr>
              <w:tabs>
                <w:tab w:val="left" w:pos="300"/>
              </w:tabs>
              <w:ind w:left="82"/>
            </w:pPr>
          </w:p>
        </w:tc>
        <w:tc>
          <w:tcPr>
            <w:tcW w:w="1184" w:type="dxa"/>
            <w:tcMar>
              <w:top w:w="28" w:type="dxa"/>
              <w:left w:w="57" w:type="dxa"/>
              <w:bottom w:w="28" w:type="dxa"/>
              <w:right w:w="57" w:type="dxa"/>
            </w:tcMar>
          </w:tcPr>
          <w:p w14:paraId="634CF5C0" w14:textId="77777777" w:rsidR="00970F97" w:rsidRPr="0052605F" w:rsidRDefault="00970F97" w:rsidP="00D56F3C">
            <w:r w:rsidRPr="0052605F">
              <w:t>100%</w:t>
            </w:r>
          </w:p>
        </w:tc>
        <w:tc>
          <w:tcPr>
            <w:tcW w:w="1025" w:type="dxa"/>
            <w:tcMar>
              <w:top w:w="28" w:type="dxa"/>
              <w:left w:w="57" w:type="dxa"/>
              <w:bottom w:w="28" w:type="dxa"/>
              <w:right w:w="57" w:type="dxa"/>
            </w:tcMar>
          </w:tcPr>
          <w:p w14:paraId="1A7CB2CD" w14:textId="77777777" w:rsidR="00970F97" w:rsidRPr="0052605F" w:rsidRDefault="00970F97" w:rsidP="00D56F3C">
            <w:r w:rsidRPr="0052605F">
              <w:t>100%</w:t>
            </w:r>
          </w:p>
        </w:tc>
        <w:tc>
          <w:tcPr>
            <w:tcW w:w="1155" w:type="dxa"/>
            <w:tcMar>
              <w:top w:w="28" w:type="dxa"/>
              <w:left w:w="57" w:type="dxa"/>
              <w:bottom w:w="28" w:type="dxa"/>
              <w:right w:w="57" w:type="dxa"/>
            </w:tcMar>
          </w:tcPr>
          <w:p w14:paraId="3CE4131A" w14:textId="77777777" w:rsidR="00970F97" w:rsidRPr="0052605F" w:rsidRDefault="00970F97" w:rsidP="00D56F3C">
            <w:r w:rsidRPr="0052605F">
              <w:t>100%</w:t>
            </w:r>
          </w:p>
        </w:tc>
        <w:tc>
          <w:tcPr>
            <w:tcW w:w="1161" w:type="dxa"/>
            <w:tcMar>
              <w:top w:w="28" w:type="dxa"/>
              <w:left w:w="57" w:type="dxa"/>
              <w:bottom w:w="28" w:type="dxa"/>
              <w:right w:w="57" w:type="dxa"/>
            </w:tcMar>
          </w:tcPr>
          <w:p w14:paraId="14BDA1DE" w14:textId="77777777" w:rsidR="00970F97" w:rsidRPr="0052605F" w:rsidRDefault="00970F97" w:rsidP="00D56F3C">
            <w:r w:rsidRPr="0052605F">
              <w:t>100%</w:t>
            </w:r>
          </w:p>
        </w:tc>
      </w:tr>
      <w:tr w:rsidR="00970F97" w:rsidRPr="009E304D" w14:paraId="1CB27DEF" w14:textId="77777777" w:rsidTr="00BB3287">
        <w:trPr>
          <w:jc w:val="center"/>
        </w:trPr>
        <w:tc>
          <w:tcPr>
            <w:tcW w:w="4957" w:type="dxa"/>
            <w:tcMar>
              <w:top w:w="28" w:type="dxa"/>
              <w:left w:w="57" w:type="dxa"/>
              <w:bottom w:w="28" w:type="dxa"/>
              <w:right w:w="57" w:type="dxa"/>
            </w:tcMar>
          </w:tcPr>
          <w:p w14:paraId="1C0881FA" w14:textId="77777777" w:rsidR="00970F97" w:rsidRDefault="00970F97" w:rsidP="00BB3287">
            <w:pPr>
              <w:numPr>
                <w:ilvl w:val="0"/>
                <w:numId w:val="3"/>
              </w:numPr>
              <w:tabs>
                <w:tab w:val="left" w:pos="300"/>
              </w:tabs>
              <w:ind w:left="82" w:firstLine="0"/>
            </w:pPr>
            <w:r w:rsidRPr="0052605F">
              <w:t>Įvykdomi teisės aktų nustatyti higienos reikalavimai, procentais</w:t>
            </w:r>
          </w:p>
          <w:p w14:paraId="35BC99A4" w14:textId="77777777" w:rsidR="00BB3287" w:rsidRPr="0052605F" w:rsidRDefault="00BB3287" w:rsidP="00BB3287">
            <w:pPr>
              <w:tabs>
                <w:tab w:val="left" w:pos="300"/>
              </w:tabs>
              <w:ind w:left="82"/>
            </w:pPr>
          </w:p>
        </w:tc>
        <w:tc>
          <w:tcPr>
            <w:tcW w:w="1184" w:type="dxa"/>
            <w:tcMar>
              <w:top w:w="28" w:type="dxa"/>
              <w:left w:w="57" w:type="dxa"/>
              <w:bottom w:w="28" w:type="dxa"/>
              <w:right w:w="57" w:type="dxa"/>
            </w:tcMar>
          </w:tcPr>
          <w:p w14:paraId="1F5F0711" w14:textId="77777777" w:rsidR="00970F97" w:rsidRPr="0052605F" w:rsidRDefault="00970F97" w:rsidP="00D56F3C">
            <w:r w:rsidRPr="0052605F">
              <w:t>100%</w:t>
            </w:r>
          </w:p>
        </w:tc>
        <w:tc>
          <w:tcPr>
            <w:tcW w:w="1025" w:type="dxa"/>
            <w:tcMar>
              <w:top w:w="28" w:type="dxa"/>
              <w:left w:w="57" w:type="dxa"/>
              <w:bottom w:w="28" w:type="dxa"/>
              <w:right w:w="57" w:type="dxa"/>
            </w:tcMar>
          </w:tcPr>
          <w:p w14:paraId="1B9ECC87" w14:textId="77777777" w:rsidR="00970F97" w:rsidRPr="0052605F" w:rsidRDefault="00970F97" w:rsidP="00D56F3C">
            <w:r w:rsidRPr="0052605F">
              <w:t>100%</w:t>
            </w:r>
          </w:p>
        </w:tc>
        <w:tc>
          <w:tcPr>
            <w:tcW w:w="1155" w:type="dxa"/>
            <w:tcMar>
              <w:top w:w="28" w:type="dxa"/>
              <w:left w:w="57" w:type="dxa"/>
              <w:bottom w:w="28" w:type="dxa"/>
              <w:right w:w="57" w:type="dxa"/>
            </w:tcMar>
          </w:tcPr>
          <w:p w14:paraId="3619171C" w14:textId="77777777" w:rsidR="00970F97" w:rsidRPr="0052605F" w:rsidRDefault="00970F97" w:rsidP="00D56F3C">
            <w:r w:rsidRPr="0052605F">
              <w:t>100%</w:t>
            </w:r>
          </w:p>
        </w:tc>
        <w:tc>
          <w:tcPr>
            <w:tcW w:w="1161" w:type="dxa"/>
            <w:tcMar>
              <w:top w:w="28" w:type="dxa"/>
              <w:left w:w="57" w:type="dxa"/>
              <w:bottom w:w="28" w:type="dxa"/>
              <w:right w:w="57" w:type="dxa"/>
            </w:tcMar>
          </w:tcPr>
          <w:p w14:paraId="7B984C42" w14:textId="77777777" w:rsidR="00970F97" w:rsidRPr="009E304D" w:rsidRDefault="00970F97" w:rsidP="00D56F3C">
            <w:r w:rsidRPr="0052605F">
              <w:t>100%</w:t>
            </w:r>
          </w:p>
        </w:tc>
      </w:tr>
    </w:tbl>
    <w:p w14:paraId="2C7F01CC" w14:textId="77777777" w:rsidR="00BB3287" w:rsidRDefault="002B20F4" w:rsidP="008103FA">
      <w:pPr>
        <w:jc w:val="center"/>
        <w:rPr>
          <w:b/>
          <w:bCs/>
          <w:caps/>
        </w:rPr>
      </w:pPr>
      <w:r>
        <w:rPr>
          <w:b/>
          <w:bCs/>
          <w:caps/>
        </w:rPr>
        <w:br w:type="page"/>
      </w:r>
    </w:p>
    <w:p w14:paraId="0CD41EC3" w14:textId="2A7FAA08" w:rsidR="00BB3287" w:rsidRPr="00DA55B0" w:rsidRDefault="00BB3287" w:rsidP="00BB3287">
      <w:pPr>
        <w:pStyle w:val="Antrat2"/>
        <w:tabs>
          <w:tab w:val="left" w:pos="5034"/>
        </w:tabs>
        <w:ind w:right="-1"/>
        <w:jc w:val="center"/>
        <w:rPr>
          <w:rFonts w:ascii="Times New Roman" w:hAnsi="Times New Roman" w:cs="Times New Roman"/>
          <w:b/>
          <w:bCs/>
          <w:color w:val="auto"/>
          <w:sz w:val="24"/>
          <w:szCs w:val="24"/>
        </w:rPr>
      </w:pPr>
      <w:r w:rsidRPr="00DA55B0">
        <w:rPr>
          <w:rFonts w:ascii="Times New Roman" w:hAnsi="Times New Roman" w:cs="Times New Roman"/>
          <w:b/>
          <w:bCs/>
          <w:color w:val="auto"/>
          <w:sz w:val="24"/>
          <w:szCs w:val="24"/>
        </w:rPr>
        <w:lastRenderedPageBreak/>
        <w:t>V</w:t>
      </w:r>
      <w:r>
        <w:rPr>
          <w:rFonts w:ascii="Times New Roman" w:hAnsi="Times New Roman" w:cs="Times New Roman"/>
          <w:b/>
          <w:bCs/>
          <w:color w:val="auto"/>
          <w:sz w:val="24"/>
          <w:szCs w:val="24"/>
        </w:rPr>
        <w:t>I</w:t>
      </w:r>
      <w:r>
        <w:rPr>
          <w:rFonts w:ascii="Times New Roman" w:hAnsi="Times New Roman" w:cs="Times New Roman"/>
          <w:b/>
          <w:bCs/>
          <w:color w:val="auto"/>
          <w:sz w:val="24"/>
          <w:szCs w:val="24"/>
        </w:rPr>
        <w:t xml:space="preserve">I </w:t>
      </w:r>
      <w:r w:rsidRPr="00DA55B0">
        <w:rPr>
          <w:rFonts w:ascii="Times New Roman" w:hAnsi="Times New Roman" w:cs="Times New Roman"/>
          <w:b/>
          <w:bCs/>
          <w:color w:val="auto"/>
          <w:sz w:val="24"/>
          <w:szCs w:val="24"/>
        </w:rPr>
        <w:t>SKYRIUS</w:t>
      </w:r>
    </w:p>
    <w:p w14:paraId="0FE2B5D9" w14:textId="1F74C368" w:rsidR="008103FA" w:rsidRDefault="008103FA" w:rsidP="008103FA">
      <w:pPr>
        <w:jc w:val="center"/>
        <w:rPr>
          <w:b/>
          <w:bCs/>
          <w:caps/>
        </w:rPr>
      </w:pPr>
      <w:r>
        <w:rPr>
          <w:b/>
          <w:bCs/>
          <w:caps/>
        </w:rPr>
        <w:t xml:space="preserve">Lėšų poreikis ir numatomi finansavimo šaltiniai </w:t>
      </w:r>
    </w:p>
    <w:p w14:paraId="0766F1F8" w14:textId="77777777" w:rsidR="008103FA" w:rsidRDefault="008103FA" w:rsidP="008103FA">
      <w:pPr>
        <w:jc w:val="center"/>
        <w:rPr>
          <w:bCs/>
          <w:color w:val="FFFFFF"/>
        </w:rPr>
      </w:pP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3"/>
        <w:gridCol w:w="1013"/>
        <w:gridCol w:w="1115"/>
        <w:gridCol w:w="924"/>
        <w:gridCol w:w="1078"/>
        <w:gridCol w:w="1079"/>
      </w:tblGrid>
      <w:tr w:rsidR="008103FA" w14:paraId="2993E760" w14:textId="77777777" w:rsidTr="008103FA">
        <w:trPr>
          <w:cantSplit/>
          <w:trHeight w:val="423"/>
        </w:trPr>
        <w:tc>
          <w:tcPr>
            <w:tcW w:w="42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5D6A0C" w14:textId="77777777" w:rsidR="008103FA" w:rsidRDefault="008103FA">
            <w:pPr>
              <w:jc w:val="center"/>
              <w:rPr>
                <w:b/>
                <w:bCs/>
                <w:sz w:val="20"/>
                <w:szCs w:val="20"/>
                <w:lang w:eastAsia="lt-LT"/>
              </w:rPr>
            </w:pPr>
            <w:r>
              <w:rPr>
                <w:b/>
                <w:bCs/>
                <w:sz w:val="20"/>
                <w:szCs w:val="20"/>
                <w:lang w:eastAsia="lt-LT"/>
              </w:rPr>
              <w:t>Ekonominės grupės</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BA159F" w14:textId="77777777" w:rsidR="008103FA" w:rsidRDefault="008103FA">
            <w:pPr>
              <w:jc w:val="center"/>
              <w:rPr>
                <w:b/>
                <w:bCs/>
                <w:sz w:val="20"/>
                <w:szCs w:val="20"/>
                <w:lang w:eastAsia="lt-LT"/>
              </w:rPr>
            </w:pPr>
            <w:r>
              <w:rPr>
                <w:b/>
                <w:bCs/>
                <w:sz w:val="20"/>
                <w:szCs w:val="20"/>
                <w:lang w:eastAsia="lt-LT"/>
              </w:rPr>
              <w:t>Asignavimai 2023-iesiems metams</w:t>
            </w:r>
          </w:p>
          <w:p w14:paraId="5ADC1E45" w14:textId="77777777" w:rsidR="008103FA" w:rsidRDefault="008103FA">
            <w:pPr>
              <w:jc w:val="center"/>
              <w:rPr>
                <w:b/>
                <w:bCs/>
                <w:sz w:val="20"/>
                <w:szCs w:val="20"/>
                <w:lang w:eastAsia="lt-LT"/>
              </w:rPr>
            </w:pPr>
            <w:r>
              <w:rPr>
                <w:b/>
                <w:bCs/>
                <w:sz w:val="20"/>
                <w:szCs w:val="20"/>
                <w:lang w:eastAsia="lt-LT"/>
              </w:rPr>
              <w:t>tūkst. Eur</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822F09" w14:textId="77777777" w:rsidR="008103FA" w:rsidRDefault="008103FA">
            <w:pPr>
              <w:jc w:val="center"/>
              <w:rPr>
                <w:b/>
                <w:bCs/>
                <w:sz w:val="20"/>
                <w:szCs w:val="20"/>
                <w:lang w:eastAsia="lt-LT"/>
              </w:rPr>
            </w:pPr>
            <w:r>
              <w:rPr>
                <w:b/>
                <w:bCs/>
                <w:sz w:val="20"/>
                <w:szCs w:val="20"/>
                <w:lang w:eastAsia="lt-LT"/>
              </w:rPr>
              <w:t>Lėšų poreikis 2024-iesiems metams</w:t>
            </w:r>
          </w:p>
          <w:p w14:paraId="22534151" w14:textId="77777777" w:rsidR="008103FA" w:rsidRDefault="008103FA">
            <w:pPr>
              <w:jc w:val="center"/>
              <w:rPr>
                <w:b/>
                <w:bCs/>
                <w:sz w:val="20"/>
                <w:szCs w:val="20"/>
                <w:lang w:eastAsia="lt-LT"/>
              </w:rPr>
            </w:pPr>
            <w:r>
              <w:rPr>
                <w:b/>
                <w:bCs/>
                <w:sz w:val="20"/>
                <w:szCs w:val="20"/>
                <w:lang w:eastAsia="lt-LT"/>
              </w:rPr>
              <w:t>tūkst. Eur</w:t>
            </w:r>
          </w:p>
        </w:tc>
        <w:tc>
          <w:tcPr>
            <w:tcW w:w="9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FD7A1E" w14:textId="77777777" w:rsidR="008103FA" w:rsidRDefault="008103FA">
            <w:pPr>
              <w:jc w:val="center"/>
              <w:rPr>
                <w:b/>
                <w:bCs/>
                <w:sz w:val="20"/>
                <w:szCs w:val="20"/>
                <w:lang w:eastAsia="lt-LT"/>
              </w:rPr>
            </w:pPr>
            <w:r>
              <w:rPr>
                <w:b/>
                <w:bCs/>
                <w:sz w:val="20"/>
                <w:szCs w:val="20"/>
                <w:lang w:eastAsia="lt-LT"/>
              </w:rPr>
              <w:t>2024-ųjų maksimalių asignavimų planas</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42CBDC" w14:textId="77777777" w:rsidR="008103FA" w:rsidRDefault="008103FA">
            <w:pPr>
              <w:jc w:val="center"/>
              <w:rPr>
                <w:b/>
                <w:bCs/>
                <w:sz w:val="20"/>
                <w:szCs w:val="20"/>
                <w:lang w:eastAsia="lt-LT"/>
              </w:rPr>
            </w:pPr>
            <w:r>
              <w:rPr>
                <w:b/>
                <w:bCs/>
                <w:sz w:val="20"/>
                <w:szCs w:val="20"/>
                <w:lang w:eastAsia="lt-LT"/>
              </w:rPr>
              <w:t>Projektas 2025-iesiems metams</w:t>
            </w:r>
          </w:p>
          <w:p w14:paraId="56936D3E" w14:textId="77777777" w:rsidR="008103FA" w:rsidRDefault="008103FA">
            <w:pPr>
              <w:jc w:val="center"/>
              <w:rPr>
                <w:b/>
                <w:bCs/>
                <w:sz w:val="20"/>
                <w:szCs w:val="20"/>
                <w:lang w:eastAsia="lt-LT"/>
              </w:rPr>
            </w:pPr>
            <w:r>
              <w:rPr>
                <w:b/>
                <w:bCs/>
                <w:sz w:val="20"/>
                <w:szCs w:val="20"/>
                <w:lang w:eastAsia="lt-LT"/>
              </w:rPr>
              <w:t>tūkst. Eur</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D2D7CF" w14:textId="77777777" w:rsidR="008103FA" w:rsidRDefault="008103FA">
            <w:pPr>
              <w:jc w:val="center"/>
              <w:rPr>
                <w:b/>
                <w:bCs/>
                <w:sz w:val="20"/>
                <w:szCs w:val="20"/>
                <w:lang w:eastAsia="lt-LT"/>
              </w:rPr>
            </w:pPr>
            <w:r>
              <w:rPr>
                <w:b/>
                <w:bCs/>
                <w:sz w:val="20"/>
                <w:szCs w:val="20"/>
                <w:lang w:eastAsia="lt-LT"/>
              </w:rPr>
              <w:t>Projektas 2026-iesiems metams</w:t>
            </w:r>
          </w:p>
          <w:p w14:paraId="63AE1CCE" w14:textId="77777777" w:rsidR="008103FA" w:rsidRDefault="008103FA">
            <w:pPr>
              <w:jc w:val="center"/>
              <w:rPr>
                <w:b/>
                <w:bCs/>
                <w:sz w:val="20"/>
                <w:szCs w:val="20"/>
                <w:lang w:eastAsia="lt-LT"/>
              </w:rPr>
            </w:pPr>
            <w:r>
              <w:rPr>
                <w:b/>
                <w:bCs/>
                <w:sz w:val="20"/>
                <w:szCs w:val="20"/>
                <w:lang w:eastAsia="lt-LT"/>
              </w:rPr>
              <w:t>tūkst. Eur</w:t>
            </w:r>
          </w:p>
        </w:tc>
      </w:tr>
      <w:tr w:rsidR="008103FA" w14:paraId="0057A3D6" w14:textId="77777777" w:rsidTr="008103FA">
        <w:trPr>
          <w:cantSplit/>
          <w:trHeight w:val="450"/>
        </w:trPr>
        <w:tc>
          <w:tcPr>
            <w:tcW w:w="4282" w:type="dxa"/>
            <w:vMerge/>
            <w:tcBorders>
              <w:top w:val="single" w:sz="4" w:space="0" w:color="auto"/>
              <w:left w:val="single" w:sz="4" w:space="0" w:color="auto"/>
              <w:bottom w:val="single" w:sz="4" w:space="0" w:color="auto"/>
              <w:right w:val="single" w:sz="4" w:space="0" w:color="auto"/>
            </w:tcBorders>
            <w:vAlign w:val="center"/>
            <w:hideMark/>
          </w:tcPr>
          <w:p w14:paraId="2A200DDE" w14:textId="77777777" w:rsidR="008103FA" w:rsidRDefault="008103FA">
            <w:pPr>
              <w:rPr>
                <w:b/>
                <w:bCs/>
                <w:sz w:val="20"/>
                <w:szCs w:val="20"/>
                <w:lang w:eastAsia="lt-LT"/>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2AC0B5C5" w14:textId="77777777" w:rsidR="008103FA" w:rsidRDefault="008103FA">
            <w:pPr>
              <w:rPr>
                <w:b/>
                <w:bCs/>
                <w:sz w:val="20"/>
                <w:szCs w:val="20"/>
                <w:lang w:eastAsia="lt-LT"/>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3E0A2247" w14:textId="77777777" w:rsidR="008103FA" w:rsidRDefault="008103FA">
            <w:pPr>
              <w:rPr>
                <w:b/>
                <w:bCs/>
                <w:sz w:val="20"/>
                <w:szCs w:val="20"/>
                <w:lang w:eastAsia="lt-LT"/>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25D1E439" w14:textId="77777777" w:rsidR="008103FA" w:rsidRDefault="008103FA">
            <w:pPr>
              <w:rPr>
                <w:b/>
                <w:bCs/>
                <w:sz w:val="20"/>
                <w:szCs w:val="20"/>
                <w:lang w:eastAsia="lt-LT"/>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02D1DCD" w14:textId="77777777" w:rsidR="008103FA" w:rsidRDefault="008103FA">
            <w:pPr>
              <w:rPr>
                <w:b/>
                <w:bCs/>
                <w:sz w:val="20"/>
                <w:szCs w:val="20"/>
                <w:lang w:eastAsia="lt-LT"/>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5DDCF2B3" w14:textId="77777777" w:rsidR="008103FA" w:rsidRDefault="008103FA">
            <w:pPr>
              <w:rPr>
                <w:b/>
                <w:bCs/>
                <w:sz w:val="20"/>
                <w:szCs w:val="20"/>
                <w:lang w:eastAsia="lt-LT"/>
              </w:rPr>
            </w:pPr>
          </w:p>
        </w:tc>
      </w:tr>
      <w:tr w:rsidR="008103FA" w14:paraId="67778FD1" w14:textId="77777777" w:rsidTr="008103FA">
        <w:trPr>
          <w:cantSplit/>
          <w:trHeight w:val="450"/>
        </w:trPr>
        <w:tc>
          <w:tcPr>
            <w:tcW w:w="4282" w:type="dxa"/>
            <w:vMerge/>
            <w:tcBorders>
              <w:top w:val="single" w:sz="4" w:space="0" w:color="auto"/>
              <w:left w:val="single" w:sz="4" w:space="0" w:color="auto"/>
              <w:bottom w:val="single" w:sz="4" w:space="0" w:color="auto"/>
              <w:right w:val="single" w:sz="4" w:space="0" w:color="auto"/>
            </w:tcBorders>
            <w:vAlign w:val="center"/>
            <w:hideMark/>
          </w:tcPr>
          <w:p w14:paraId="3D34EC55" w14:textId="77777777" w:rsidR="008103FA" w:rsidRDefault="008103FA">
            <w:pPr>
              <w:rPr>
                <w:b/>
                <w:bCs/>
                <w:sz w:val="20"/>
                <w:szCs w:val="20"/>
                <w:lang w:eastAsia="lt-LT"/>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25B5D6F" w14:textId="77777777" w:rsidR="008103FA" w:rsidRDefault="008103FA">
            <w:pPr>
              <w:rPr>
                <w:b/>
                <w:bCs/>
                <w:sz w:val="20"/>
                <w:szCs w:val="20"/>
                <w:lang w:eastAsia="lt-LT"/>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761C4A68" w14:textId="77777777" w:rsidR="008103FA" w:rsidRDefault="008103FA">
            <w:pPr>
              <w:rPr>
                <w:b/>
                <w:bCs/>
                <w:sz w:val="20"/>
                <w:szCs w:val="20"/>
                <w:lang w:eastAsia="lt-LT"/>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365F64E1" w14:textId="77777777" w:rsidR="008103FA" w:rsidRDefault="008103FA">
            <w:pPr>
              <w:rPr>
                <w:b/>
                <w:bCs/>
                <w:sz w:val="20"/>
                <w:szCs w:val="20"/>
                <w:lang w:eastAsia="lt-LT"/>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ADD133" w14:textId="77777777" w:rsidR="008103FA" w:rsidRDefault="008103FA">
            <w:pPr>
              <w:rPr>
                <w:b/>
                <w:bCs/>
                <w:sz w:val="20"/>
                <w:szCs w:val="20"/>
                <w:lang w:eastAsia="lt-LT"/>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B3F539E" w14:textId="77777777" w:rsidR="008103FA" w:rsidRDefault="008103FA">
            <w:pPr>
              <w:rPr>
                <w:b/>
                <w:bCs/>
                <w:sz w:val="20"/>
                <w:szCs w:val="20"/>
                <w:lang w:eastAsia="lt-LT"/>
              </w:rPr>
            </w:pPr>
          </w:p>
        </w:tc>
      </w:tr>
      <w:tr w:rsidR="008103FA" w14:paraId="24CAE400" w14:textId="77777777" w:rsidTr="008103FA">
        <w:trPr>
          <w:cantSplit/>
          <w:trHeight w:val="450"/>
        </w:trPr>
        <w:tc>
          <w:tcPr>
            <w:tcW w:w="4282" w:type="dxa"/>
            <w:vMerge/>
            <w:tcBorders>
              <w:top w:val="single" w:sz="4" w:space="0" w:color="auto"/>
              <w:left w:val="single" w:sz="4" w:space="0" w:color="auto"/>
              <w:bottom w:val="single" w:sz="4" w:space="0" w:color="auto"/>
              <w:right w:val="single" w:sz="4" w:space="0" w:color="auto"/>
            </w:tcBorders>
            <w:vAlign w:val="center"/>
            <w:hideMark/>
          </w:tcPr>
          <w:p w14:paraId="70D52056" w14:textId="77777777" w:rsidR="008103FA" w:rsidRDefault="008103FA">
            <w:pPr>
              <w:rPr>
                <w:b/>
                <w:bCs/>
                <w:sz w:val="20"/>
                <w:szCs w:val="20"/>
                <w:lang w:eastAsia="lt-LT"/>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B467429" w14:textId="77777777" w:rsidR="008103FA" w:rsidRDefault="008103FA">
            <w:pPr>
              <w:rPr>
                <w:b/>
                <w:bCs/>
                <w:sz w:val="20"/>
                <w:szCs w:val="20"/>
                <w:lang w:eastAsia="lt-LT"/>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18E3188C" w14:textId="77777777" w:rsidR="008103FA" w:rsidRDefault="008103FA">
            <w:pPr>
              <w:rPr>
                <w:b/>
                <w:bCs/>
                <w:sz w:val="20"/>
                <w:szCs w:val="20"/>
                <w:lang w:eastAsia="lt-LT"/>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5B31698E" w14:textId="77777777" w:rsidR="008103FA" w:rsidRDefault="008103FA">
            <w:pPr>
              <w:rPr>
                <w:b/>
                <w:bCs/>
                <w:sz w:val="20"/>
                <w:szCs w:val="20"/>
                <w:lang w:eastAsia="lt-LT"/>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1AB5D5B" w14:textId="77777777" w:rsidR="008103FA" w:rsidRDefault="008103FA">
            <w:pPr>
              <w:rPr>
                <w:b/>
                <w:bCs/>
                <w:sz w:val="20"/>
                <w:szCs w:val="20"/>
                <w:lang w:eastAsia="lt-LT"/>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6292DB1" w14:textId="77777777" w:rsidR="008103FA" w:rsidRDefault="008103FA">
            <w:pPr>
              <w:rPr>
                <w:b/>
                <w:bCs/>
                <w:sz w:val="20"/>
                <w:szCs w:val="20"/>
                <w:lang w:eastAsia="lt-LT"/>
              </w:rPr>
            </w:pPr>
          </w:p>
        </w:tc>
      </w:tr>
      <w:tr w:rsidR="008103FA" w14:paraId="75CE9987" w14:textId="77777777" w:rsidTr="008103FA">
        <w:trPr>
          <w:trHeight w:val="208"/>
        </w:trPr>
        <w:tc>
          <w:tcPr>
            <w:tcW w:w="428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99A1DA" w14:textId="77777777" w:rsidR="008103FA" w:rsidRDefault="008103FA">
            <w:pPr>
              <w:rPr>
                <w:b/>
                <w:bCs/>
                <w:lang w:eastAsia="lt-LT"/>
              </w:rPr>
            </w:pPr>
            <w:r>
              <w:rPr>
                <w:b/>
                <w:bCs/>
                <w:lang w:eastAsia="lt-LT"/>
              </w:rPr>
              <w:t>1. LĖŠŲ POREIKIS, IŠ VISO:</w:t>
            </w:r>
          </w:p>
        </w:tc>
        <w:tc>
          <w:tcPr>
            <w:tcW w:w="1012" w:type="dxa"/>
            <w:tcBorders>
              <w:top w:val="single" w:sz="4" w:space="0" w:color="auto"/>
              <w:left w:val="single" w:sz="4" w:space="0" w:color="auto"/>
              <w:bottom w:val="single" w:sz="4" w:space="0" w:color="auto"/>
              <w:right w:val="single" w:sz="4" w:space="0" w:color="auto"/>
            </w:tcBorders>
            <w:shd w:val="clear" w:color="auto" w:fill="C0C0C0"/>
            <w:hideMark/>
          </w:tcPr>
          <w:p w14:paraId="1EE2F779" w14:textId="77777777" w:rsidR="008103FA" w:rsidRDefault="008103FA">
            <w:pPr>
              <w:rPr>
                <w:b/>
                <w:bCs/>
                <w:sz w:val="18"/>
                <w:szCs w:val="18"/>
                <w:lang w:eastAsia="lt-LT"/>
              </w:rPr>
            </w:pPr>
            <w:r>
              <w:rPr>
                <w:b/>
                <w:bCs/>
                <w:sz w:val="18"/>
                <w:szCs w:val="18"/>
                <w:lang w:eastAsia="lt-LT"/>
              </w:rPr>
              <w:t>1891,0</w:t>
            </w:r>
          </w:p>
        </w:tc>
        <w:tc>
          <w:tcPr>
            <w:tcW w:w="1114" w:type="dxa"/>
            <w:tcBorders>
              <w:top w:val="single" w:sz="4" w:space="0" w:color="auto"/>
              <w:left w:val="single" w:sz="4" w:space="0" w:color="auto"/>
              <w:bottom w:val="single" w:sz="4" w:space="0" w:color="auto"/>
              <w:right w:val="single" w:sz="4" w:space="0" w:color="auto"/>
            </w:tcBorders>
            <w:shd w:val="clear" w:color="auto" w:fill="C0C0C0"/>
            <w:hideMark/>
          </w:tcPr>
          <w:p w14:paraId="043C972E" w14:textId="77777777" w:rsidR="008103FA" w:rsidRDefault="008103FA">
            <w:pPr>
              <w:jc w:val="center"/>
              <w:rPr>
                <w:b/>
                <w:bCs/>
                <w:sz w:val="18"/>
                <w:szCs w:val="18"/>
                <w:lang w:eastAsia="lt-LT"/>
              </w:rPr>
            </w:pPr>
            <w:r>
              <w:rPr>
                <w:b/>
                <w:bCs/>
                <w:sz w:val="18"/>
                <w:szCs w:val="18"/>
                <w:lang w:eastAsia="lt-LT"/>
              </w:rPr>
              <w:t>1815,5</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2380785C" w14:textId="77777777" w:rsidR="008103FA" w:rsidRDefault="008103FA">
            <w:pPr>
              <w:jc w:val="center"/>
              <w:rPr>
                <w:b/>
                <w:bCs/>
                <w:sz w:val="18"/>
                <w:szCs w:val="18"/>
                <w:lang w:eastAsia="lt-LT"/>
              </w:rPr>
            </w:pPr>
            <w:r>
              <w:rPr>
                <w:b/>
                <w:bCs/>
                <w:sz w:val="18"/>
                <w:szCs w:val="18"/>
                <w:lang w:eastAsia="lt-LT"/>
              </w:rPr>
              <w:t>1815,5</w:t>
            </w:r>
          </w:p>
        </w:tc>
        <w:tc>
          <w:tcPr>
            <w:tcW w:w="1077" w:type="dxa"/>
            <w:tcBorders>
              <w:top w:val="single" w:sz="4" w:space="0" w:color="auto"/>
              <w:left w:val="single" w:sz="4" w:space="0" w:color="auto"/>
              <w:bottom w:val="single" w:sz="4" w:space="0" w:color="auto"/>
              <w:right w:val="single" w:sz="4" w:space="0" w:color="auto"/>
            </w:tcBorders>
            <w:shd w:val="clear" w:color="auto" w:fill="C0C0C0"/>
            <w:hideMark/>
          </w:tcPr>
          <w:p w14:paraId="12962130" w14:textId="77777777" w:rsidR="008103FA" w:rsidRDefault="008103FA">
            <w:pPr>
              <w:jc w:val="center"/>
              <w:rPr>
                <w:b/>
                <w:bCs/>
                <w:sz w:val="18"/>
                <w:szCs w:val="18"/>
                <w:lang w:eastAsia="lt-LT"/>
              </w:rPr>
            </w:pPr>
            <w:r>
              <w:rPr>
                <w:b/>
                <w:bCs/>
                <w:sz w:val="18"/>
                <w:szCs w:val="18"/>
                <w:lang w:eastAsia="lt-LT"/>
              </w:rPr>
              <w:t>2065,0</w:t>
            </w:r>
          </w:p>
        </w:tc>
        <w:tc>
          <w:tcPr>
            <w:tcW w:w="1078" w:type="dxa"/>
            <w:tcBorders>
              <w:top w:val="single" w:sz="4" w:space="0" w:color="auto"/>
              <w:left w:val="single" w:sz="4" w:space="0" w:color="auto"/>
              <w:bottom w:val="single" w:sz="4" w:space="0" w:color="auto"/>
              <w:right w:val="single" w:sz="4" w:space="0" w:color="auto"/>
            </w:tcBorders>
            <w:shd w:val="clear" w:color="auto" w:fill="C0C0C0"/>
            <w:hideMark/>
          </w:tcPr>
          <w:p w14:paraId="2483F805" w14:textId="77777777" w:rsidR="008103FA" w:rsidRDefault="008103FA">
            <w:pPr>
              <w:jc w:val="center"/>
              <w:rPr>
                <w:b/>
                <w:bCs/>
                <w:sz w:val="18"/>
                <w:szCs w:val="18"/>
                <w:lang w:eastAsia="lt-LT"/>
              </w:rPr>
            </w:pPr>
            <w:r>
              <w:rPr>
                <w:b/>
                <w:bCs/>
                <w:sz w:val="18"/>
                <w:szCs w:val="18"/>
                <w:lang w:eastAsia="lt-LT"/>
              </w:rPr>
              <w:t>1652,3</w:t>
            </w:r>
          </w:p>
        </w:tc>
      </w:tr>
      <w:tr w:rsidR="008103FA" w14:paraId="1F0016F3" w14:textId="77777777" w:rsidTr="008103FA">
        <w:trPr>
          <w:trHeight w:val="140"/>
        </w:trPr>
        <w:tc>
          <w:tcPr>
            <w:tcW w:w="4282" w:type="dxa"/>
            <w:tcBorders>
              <w:top w:val="single" w:sz="4" w:space="0" w:color="auto"/>
              <w:left w:val="single" w:sz="4" w:space="0" w:color="auto"/>
              <w:bottom w:val="single" w:sz="4" w:space="0" w:color="auto"/>
              <w:right w:val="single" w:sz="4" w:space="0" w:color="auto"/>
            </w:tcBorders>
            <w:hideMark/>
          </w:tcPr>
          <w:p w14:paraId="11E4B559" w14:textId="77777777" w:rsidR="008103FA" w:rsidRDefault="008103FA">
            <w:pPr>
              <w:rPr>
                <w:b/>
                <w:bCs/>
                <w:lang w:eastAsia="lt-LT"/>
              </w:rPr>
            </w:pPr>
            <w:r>
              <w:rPr>
                <w:b/>
                <w:bCs/>
                <w:lang w:eastAsia="lt-LT"/>
              </w:rPr>
              <w:t>1.1. išlaidoms</w:t>
            </w:r>
          </w:p>
        </w:tc>
        <w:tc>
          <w:tcPr>
            <w:tcW w:w="1012" w:type="dxa"/>
            <w:tcBorders>
              <w:top w:val="single" w:sz="4" w:space="0" w:color="auto"/>
              <w:left w:val="single" w:sz="4" w:space="0" w:color="auto"/>
              <w:bottom w:val="single" w:sz="4" w:space="0" w:color="auto"/>
              <w:right w:val="single" w:sz="4" w:space="0" w:color="auto"/>
            </w:tcBorders>
            <w:hideMark/>
          </w:tcPr>
          <w:p w14:paraId="0E0DE0FD" w14:textId="77777777" w:rsidR="008103FA" w:rsidRDefault="008103FA">
            <w:pPr>
              <w:jc w:val="center"/>
              <w:rPr>
                <w:sz w:val="18"/>
                <w:szCs w:val="18"/>
                <w:lang w:eastAsia="lt-LT"/>
              </w:rPr>
            </w:pPr>
            <w:r>
              <w:rPr>
                <w:sz w:val="18"/>
                <w:szCs w:val="18"/>
                <w:lang w:eastAsia="lt-LT"/>
              </w:rPr>
              <w:t>1732,4</w:t>
            </w:r>
          </w:p>
        </w:tc>
        <w:tc>
          <w:tcPr>
            <w:tcW w:w="1114" w:type="dxa"/>
            <w:tcBorders>
              <w:top w:val="single" w:sz="4" w:space="0" w:color="auto"/>
              <w:left w:val="single" w:sz="4" w:space="0" w:color="auto"/>
              <w:bottom w:val="single" w:sz="4" w:space="0" w:color="auto"/>
              <w:right w:val="single" w:sz="4" w:space="0" w:color="auto"/>
            </w:tcBorders>
            <w:hideMark/>
          </w:tcPr>
          <w:p w14:paraId="457D1297" w14:textId="77777777" w:rsidR="008103FA" w:rsidRDefault="008103FA">
            <w:pPr>
              <w:jc w:val="center"/>
              <w:rPr>
                <w:sz w:val="18"/>
                <w:szCs w:val="18"/>
                <w:lang w:eastAsia="lt-LT"/>
              </w:rPr>
            </w:pPr>
            <w:r>
              <w:rPr>
                <w:b/>
                <w:bCs/>
                <w:sz w:val="18"/>
                <w:szCs w:val="18"/>
                <w:lang w:eastAsia="lt-LT"/>
              </w:rPr>
              <w:t>1720,5</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6A3F0C09" w14:textId="77777777" w:rsidR="008103FA" w:rsidRDefault="008103FA">
            <w:pPr>
              <w:jc w:val="center"/>
              <w:rPr>
                <w:sz w:val="18"/>
                <w:szCs w:val="18"/>
                <w:lang w:eastAsia="lt-LT"/>
              </w:rPr>
            </w:pPr>
            <w:r>
              <w:rPr>
                <w:sz w:val="18"/>
                <w:szCs w:val="18"/>
                <w:lang w:eastAsia="lt-LT"/>
              </w:rPr>
              <w:t>1720,5</w:t>
            </w:r>
          </w:p>
        </w:tc>
        <w:tc>
          <w:tcPr>
            <w:tcW w:w="1077" w:type="dxa"/>
            <w:tcBorders>
              <w:top w:val="single" w:sz="4" w:space="0" w:color="auto"/>
              <w:left w:val="single" w:sz="4" w:space="0" w:color="auto"/>
              <w:bottom w:val="single" w:sz="4" w:space="0" w:color="auto"/>
              <w:right w:val="single" w:sz="4" w:space="0" w:color="auto"/>
            </w:tcBorders>
            <w:hideMark/>
          </w:tcPr>
          <w:p w14:paraId="0FBDA5AA" w14:textId="77777777" w:rsidR="008103FA" w:rsidRDefault="008103FA">
            <w:pPr>
              <w:jc w:val="center"/>
              <w:rPr>
                <w:sz w:val="18"/>
                <w:szCs w:val="18"/>
                <w:lang w:eastAsia="lt-LT"/>
              </w:rPr>
            </w:pPr>
            <w:r>
              <w:rPr>
                <w:sz w:val="18"/>
                <w:szCs w:val="18"/>
                <w:lang w:eastAsia="lt-LT"/>
              </w:rPr>
              <w:t>2030,0</w:t>
            </w:r>
          </w:p>
        </w:tc>
        <w:tc>
          <w:tcPr>
            <w:tcW w:w="1078" w:type="dxa"/>
            <w:tcBorders>
              <w:top w:val="single" w:sz="4" w:space="0" w:color="auto"/>
              <w:left w:val="single" w:sz="4" w:space="0" w:color="auto"/>
              <w:bottom w:val="single" w:sz="4" w:space="0" w:color="auto"/>
              <w:right w:val="single" w:sz="4" w:space="0" w:color="auto"/>
            </w:tcBorders>
            <w:hideMark/>
          </w:tcPr>
          <w:p w14:paraId="79892FEA" w14:textId="77777777" w:rsidR="008103FA" w:rsidRDefault="008103FA">
            <w:pPr>
              <w:jc w:val="center"/>
              <w:rPr>
                <w:sz w:val="18"/>
                <w:szCs w:val="18"/>
                <w:lang w:eastAsia="lt-LT"/>
              </w:rPr>
            </w:pPr>
            <w:r>
              <w:rPr>
                <w:sz w:val="18"/>
                <w:szCs w:val="18"/>
                <w:lang w:eastAsia="lt-LT"/>
              </w:rPr>
              <w:t>1637,3</w:t>
            </w:r>
          </w:p>
        </w:tc>
      </w:tr>
      <w:tr w:rsidR="008103FA" w14:paraId="44E53921" w14:textId="77777777" w:rsidTr="008103FA">
        <w:trPr>
          <w:trHeight w:val="200"/>
        </w:trPr>
        <w:tc>
          <w:tcPr>
            <w:tcW w:w="4282" w:type="dxa"/>
            <w:tcBorders>
              <w:top w:val="single" w:sz="4" w:space="0" w:color="auto"/>
              <w:left w:val="single" w:sz="4" w:space="0" w:color="auto"/>
              <w:bottom w:val="single" w:sz="4" w:space="0" w:color="auto"/>
              <w:right w:val="single" w:sz="4" w:space="0" w:color="auto"/>
            </w:tcBorders>
            <w:hideMark/>
          </w:tcPr>
          <w:p w14:paraId="617D3454" w14:textId="77777777" w:rsidR="008103FA" w:rsidRDefault="008103FA">
            <w:pPr>
              <w:rPr>
                <w:lang w:eastAsia="lt-LT"/>
              </w:rPr>
            </w:pPr>
            <w:r>
              <w:rPr>
                <w:lang w:eastAsia="lt-LT"/>
              </w:rPr>
              <w:t>1.1.1. iš jų darbo užmokesčiui</w:t>
            </w:r>
          </w:p>
        </w:tc>
        <w:tc>
          <w:tcPr>
            <w:tcW w:w="1012" w:type="dxa"/>
            <w:tcBorders>
              <w:top w:val="single" w:sz="4" w:space="0" w:color="auto"/>
              <w:left w:val="single" w:sz="4" w:space="0" w:color="auto"/>
              <w:bottom w:val="single" w:sz="4" w:space="0" w:color="auto"/>
              <w:right w:val="single" w:sz="4" w:space="0" w:color="auto"/>
            </w:tcBorders>
            <w:hideMark/>
          </w:tcPr>
          <w:p w14:paraId="1B4D625E" w14:textId="77777777" w:rsidR="008103FA" w:rsidRDefault="008103FA">
            <w:pPr>
              <w:jc w:val="center"/>
              <w:rPr>
                <w:sz w:val="18"/>
                <w:szCs w:val="18"/>
                <w:lang w:eastAsia="lt-LT"/>
              </w:rPr>
            </w:pPr>
            <w:r>
              <w:rPr>
                <w:sz w:val="18"/>
                <w:szCs w:val="18"/>
                <w:lang w:eastAsia="lt-LT"/>
              </w:rPr>
              <w:t>1228,0</w:t>
            </w:r>
          </w:p>
        </w:tc>
        <w:tc>
          <w:tcPr>
            <w:tcW w:w="1114" w:type="dxa"/>
            <w:tcBorders>
              <w:top w:val="single" w:sz="4" w:space="0" w:color="auto"/>
              <w:left w:val="single" w:sz="4" w:space="0" w:color="auto"/>
              <w:bottom w:val="single" w:sz="4" w:space="0" w:color="auto"/>
              <w:right w:val="single" w:sz="4" w:space="0" w:color="auto"/>
            </w:tcBorders>
            <w:hideMark/>
          </w:tcPr>
          <w:p w14:paraId="02C3808D" w14:textId="77777777" w:rsidR="008103FA" w:rsidRDefault="008103FA">
            <w:pPr>
              <w:jc w:val="center"/>
              <w:rPr>
                <w:sz w:val="18"/>
                <w:szCs w:val="18"/>
                <w:lang w:eastAsia="lt-LT"/>
              </w:rPr>
            </w:pPr>
            <w:r>
              <w:rPr>
                <w:sz w:val="18"/>
                <w:szCs w:val="18"/>
                <w:lang w:eastAsia="lt-LT"/>
              </w:rPr>
              <w:t>1294,9</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212750E1" w14:textId="77777777" w:rsidR="008103FA" w:rsidRDefault="008103FA">
            <w:pPr>
              <w:jc w:val="center"/>
              <w:rPr>
                <w:sz w:val="18"/>
                <w:szCs w:val="18"/>
                <w:lang w:eastAsia="lt-LT"/>
              </w:rPr>
            </w:pPr>
            <w:r>
              <w:rPr>
                <w:sz w:val="18"/>
                <w:szCs w:val="18"/>
                <w:lang w:eastAsia="lt-LT"/>
              </w:rPr>
              <w:t>1294,9</w:t>
            </w:r>
          </w:p>
        </w:tc>
        <w:tc>
          <w:tcPr>
            <w:tcW w:w="1077" w:type="dxa"/>
            <w:tcBorders>
              <w:top w:val="single" w:sz="4" w:space="0" w:color="auto"/>
              <w:left w:val="single" w:sz="4" w:space="0" w:color="auto"/>
              <w:bottom w:val="single" w:sz="4" w:space="0" w:color="auto"/>
              <w:right w:val="single" w:sz="4" w:space="0" w:color="auto"/>
            </w:tcBorders>
            <w:hideMark/>
          </w:tcPr>
          <w:p w14:paraId="7C568F4B" w14:textId="77777777" w:rsidR="008103FA" w:rsidRDefault="008103FA">
            <w:pPr>
              <w:jc w:val="center"/>
              <w:rPr>
                <w:sz w:val="18"/>
                <w:szCs w:val="18"/>
                <w:lang w:eastAsia="lt-LT"/>
              </w:rPr>
            </w:pPr>
            <w:r>
              <w:rPr>
                <w:sz w:val="18"/>
                <w:szCs w:val="18"/>
                <w:lang w:eastAsia="lt-LT"/>
              </w:rPr>
              <w:t>1301,3</w:t>
            </w:r>
          </w:p>
        </w:tc>
        <w:tc>
          <w:tcPr>
            <w:tcW w:w="1078" w:type="dxa"/>
            <w:tcBorders>
              <w:top w:val="single" w:sz="4" w:space="0" w:color="auto"/>
              <w:left w:val="single" w:sz="4" w:space="0" w:color="auto"/>
              <w:bottom w:val="single" w:sz="4" w:space="0" w:color="auto"/>
              <w:right w:val="single" w:sz="4" w:space="0" w:color="auto"/>
            </w:tcBorders>
            <w:noWrap/>
            <w:hideMark/>
          </w:tcPr>
          <w:p w14:paraId="1FC43300" w14:textId="77777777" w:rsidR="008103FA" w:rsidRDefault="008103FA">
            <w:pPr>
              <w:jc w:val="center"/>
              <w:rPr>
                <w:sz w:val="18"/>
                <w:szCs w:val="18"/>
                <w:lang w:eastAsia="lt-LT"/>
              </w:rPr>
            </w:pPr>
            <w:r>
              <w:rPr>
                <w:sz w:val="18"/>
                <w:szCs w:val="18"/>
                <w:lang w:eastAsia="lt-LT"/>
              </w:rPr>
              <w:t>1301,3</w:t>
            </w:r>
          </w:p>
        </w:tc>
      </w:tr>
      <w:tr w:rsidR="008103FA" w14:paraId="328E8118" w14:textId="77777777" w:rsidTr="008103FA">
        <w:trPr>
          <w:trHeight w:val="189"/>
        </w:trPr>
        <w:tc>
          <w:tcPr>
            <w:tcW w:w="4282" w:type="dxa"/>
            <w:tcBorders>
              <w:top w:val="single" w:sz="4" w:space="0" w:color="auto"/>
              <w:left w:val="single" w:sz="4" w:space="0" w:color="auto"/>
              <w:bottom w:val="single" w:sz="4" w:space="0" w:color="auto"/>
              <w:right w:val="single" w:sz="4" w:space="0" w:color="auto"/>
            </w:tcBorders>
            <w:hideMark/>
          </w:tcPr>
          <w:p w14:paraId="28CD6E52" w14:textId="77777777" w:rsidR="008103FA" w:rsidRDefault="008103FA">
            <w:pPr>
              <w:rPr>
                <w:b/>
                <w:bCs/>
                <w:lang w:eastAsia="lt-LT"/>
              </w:rPr>
            </w:pPr>
            <w:r>
              <w:rPr>
                <w:b/>
                <w:bCs/>
                <w:lang w:eastAsia="lt-LT"/>
              </w:rPr>
              <w:t>1.2. turtui įsigyti ir finansiniams įsipareigojimams vykdyti</w:t>
            </w:r>
          </w:p>
        </w:tc>
        <w:tc>
          <w:tcPr>
            <w:tcW w:w="1012" w:type="dxa"/>
            <w:tcBorders>
              <w:top w:val="single" w:sz="4" w:space="0" w:color="auto"/>
              <w:left w:val="single" w:sz="4" w:space="0" w:color="auto"/>
              <w:bottom w:val="single" w:sz="4" w:space="0" w:color="auto"/>
              <w:right w:val="single" w:sz="4" w:space="0" w:color="auto"/>
            </w:tcBorders>
            <w:hideMark/>
          </w:tcPr>
          <w:p w14:paraId="6C0E16A1" w14:textId="77777777" w:rsidR="008103FA" w:rsidRDefault="008103FA">
            <w:pPr>
              <w:jc w:val="center"/>
              <w:rPr>
                <w:sz w:val="18"/>
                <w:szCs w:val="18"/>
                <w:lang w:eastAsia="lt-LT"/>
              </w:rPr>
            </w:pPr>
            <w:r>
              <w:rPr>
                <w:sz w:val="18"/>
                <w:szCs w:val="18"/>
                <w:lang w:eastAsia="lt-LT"/>
              </w:rPr>
              <w:t>158,6</w:t>
            </w:r>
          </w:p>
        </w:tc>
        <w:tc>
          <w:tcPr>
            <w:tcW w:w="1114" w:type="dxa"/>
            <w:tcBorders>
              <w:top w:val="single" w:sz="4" w:space="0" w:color="auto"/>
              <w:left w:val="single" w:sz="4" w:space="0" w:color="auto"/>
              <w:bottom w:val="single" w:sz="4" w:space="0" w:color="auto"/>
              <w:right w:val="single" w:sz="4" w:space="0" w:color="auto"/>
            </w:tcBorders>
            <w:hideMark/>
          </w:tcPr>
          <w:p w14:paraId="73870C55" w14:textId="77777777" w:rsidR="008103FA" w:rsidRDefault="008103FA">
            <w:pPr>
              <w:jc w:val="center"/>
              <w:rPr>
                <w:sz w:val="18"/>
                <w:szCs w:val="18"/>
                <w:lang w:eastAsia="lt-LT"/>
              </w:rPr>
            </w:pPr>
            <w:r>
              <w:rPr>
                <w:sz w:val="18"/>
                <w:szCs w:val="18"/>
                <w:lang w:eastAsia="lt-LT"/>
              </w:rPr>
              <w:t>95,0</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1EF0FDCF" w14:textId="77777777" w:rsidR="008103FA" w:rsidRDefault="008103FA">
            <w:pPr>
              <w:jc w:val="center"/>
              <w:rPr>
                <w:sz w:val="18"/>
                <w:szCs w:val="18"/>
                <w:lang w:eastAsia="lt-LT"/>
              </w:rPr>
            </w:pPr>
            <w:r>
              <w:rPr>
                <w:sz w:val="18"/>
                <w:szCs w:val="18"/>
                <w:lang w:eastAsia="lt-LT"/>
              </w:rPr>
              <w:t>95,0</w:t>
            </w:r>
          </w:p>
        </w:tc>
        <w:tc>
          <w:tcPr>
            <w:tcW w:w="1077" w:type="dxa"/>
            <w:tcBorders>
              <w:top w:val="single" w:sz="4" w:space="0" w:color="auto"/>
              <w:left w:val="single" w:sz="4" w:space="0" w:color="auto"/>
              <w:bottom w:val="single" w:sz="4" w:space="0" w:color="auto"/>
              <w:right w:val="single" w:sz="4" w:space="0" w:color="auto"/>
            </w:tcBorders>
            <w:hideMark/>
          </w:tcPr>
          <w:p w14:paraId="1E45BB74" w14:textId="77777777" w:rsidR="008103FA" w:rsidRDefault="008103FA">
            <w:pPr>
              <w:jc w:val="center"/>
              <w:rPr>
                <w:sz w:val="18"/>
                <w:szCs w:val="18"/>
                <w:lang w:eastAsia="lt-LT"/>
              </w:rPr>
            </w:pPr>
            <w:r>
              <w:rPr>
                <w:sz w:val="18"/>
                <w:szCs w:val="18"/>
                <w:lang w:eastAsia="lt-LT"/>
              </w:rPr>
              <w:t>35</w:t>
            </w:r>
          </w:p>
        </w:tc>
        <w:tc>
          <w:tcPr>
            <w:tcW w:w="1078" w:type="dxa"/>
            <w:tcBorders>
              <w:top w:val="single" w:sz="4" w:space="0" w:color="auto"/>
              <w:left w:val="single" w:sz="4" w:space="0" w:color="auto"/>
              <w:bottom w:val="single" w:sz="4" w:space="0" w:color="auto"/>
              <w:right w:val="single" w:sz="4" w:space="0" w:color="auto"/>
            </w:tcBorders>
            <w:hideMark/>
          </w:tcPr>
          <w:p w14:paraId="74350F07" w14:textId="77777777" w:rsidR="008103FA" w:rsidRDefault="008103FA">
            <w:pPr>
              <w:jc w:val="center"/>
              <w:rPr>
                <w:sz w:val="18"/>
                <w:szCs w:val="18"/>
                <w:lang w:eastAsia="lt-LT"/>
              </w:rPr>
            </w:pPr>
            <w:r>
              <w:rPr>
                <w:sz w:val="18"/>
                <w:szCs w:val="18"/>
                <w:lang w:eastAsia="lt-LT"/>
              </w:rPr>
              <w:t>15</w:t>
            </w:r>
          </w:p>
        </w:tc>
      </w:tr>
      <w:tr w:rsidR="008103FA" w14:paraId="31BE61B7" w14:textId="77777777" w:rsidTr="008103FA">
        <w:trPr>
          <w:trHeight w:val="258"/>
        </w:trPr>
        <w:tc>
          <w:tcPr>
            <w:tcW w:w="428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FFB51CF" w14:textId="77777777" w:rsidR="008103FA" w:rsidRDefault="008103FA">
            <w:pPr>
              <w:rPr>
                <w:b/>
                <w:bCs/>
                <w:lang w:eastAsia="lt-LT"/>
              </w:rPr>
            </w:pPr>
            <w:r>
              <w:rPr>
                <w:b/>
                <w:bCs/>
                <w:lang w:eastAsia="lt-LT"/>
              </w:rPr>
              <w:t>2. FINANSAVIMO ŠALTINIAI:</w:t>
            </w:r>
          </w:p>
        </w:tc>
        <w:tc>
          <w:tcPr>
            <w:tcW w:w="1012" w:type="dxa"/>
            <w:tcBorders>
              <w:top w:val="single" w:sz="4" w:space="0" w:color="auto"/>
              <w:left w:val="single" w:sz="4" w:space="0" w:color="auto"/>
              <w:bottom w:val="single" w:sz="4" w:space="0" w:color="auto"/>
              <w:right w:val="single" w:sz="4" w:space="0" w:color="auto"/>
            </w:tcBorders>
            <w:shd w:val="clear" w:color="auto" w:fill="C0C0C0"/>
            <w:hideMark/>
          </w:tcPr>
          <w:p w14:paraId="077E2EBF" w14:textId="77777777" w:rsidR="008103FA" w:rsidRDefault="008103FA">
            <w:pPr>
              <w:jc w:val="center"/>
              <w:rPr>
                <w:b/>
                <w:bCs/>
                <w:sz w:val="18"/>
                <w:szCs w:val="18"/>
                <w:lang w:eastAsia="lt-LT"/>
              </w:rPr>
            </w:pPr>
            <w:r>
              <w:rPr>
                <w:b/>
                <w:bCs/>
                <w:sz w:val="18"/>
                <w:szCs w:val="18"/>
                <w:lang w:eastAsia="lt-LT"/>
              </w:rPr>
              <w:t>1891,0</w:t>
            </w:r>
          </w:p>
        </w:tc>
        <w:tc>
          <w:tcPr>
            <w:tcW w:w="1114" w:type="dxa"/>
            <w:tcBorders>
              <w:top w:val="single" w:sz="4" w:space="0" w:color="auto"/>
              <w:left w:val="single" w:sz="4" w:space="0" w:color="auto"/>
              <w:bottom w:val="single" w:sz="4" w:space="0" w:color="auto"/>
              <w:right w:val="single" w:sz="4" w:space="0" w:color="auto"/>
            </w:tcBorders>
            <w:shd w:val="clear" w:color="auto" w:fill="C0C0C0"/>
            <w:hideMark/>
          </w:tcPr>
          <w:p w14:paraId="0ED3FFE0" w14:textId="77777777" w:rsidR="008103FA" w:rsidRDefault="008103FA">
            <w:pPr>
              <w:jc w:val="center"/>
              <w:rPr>
                <w:b/>
                <w:bCs/>
                <w:sz w:val="18"/>
                <w:szCs w:val="18"/>
                <w:lang w:eastAsia="lt-LT"/>
              </w:rPr>
            </w:pPr>
            <w:r>
              <w:rPr>
                <w:b/>
                <w:bCs/>
                <w:sz w:val="18"/>
                <w:szCs w:val="18"/>
                <w:lang w:eastAsia="lt-LT"/>
              </w:rPr>
              <w:t>1815,5</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760BE779" w14:textId="77777777" w:rsidR="008103FA" w:rsidRDefault="008103FA">
            <w:pPr>
              <w:jc w:val="center"/>
              <w:rPr>
                <w:b/>
                <w:bCs/>
                <w:sz w:val="18"/>
                <w:szCs w:val="18"/>
                <w:lang w:eastAsia="lt-LT"/>
              </w:rPr>
            </w:pPr>
            <w:r>
              <w:rPr>
                <w:b/>
                <w:bCs/>
                <w:sz w:val="18"/>
                <w:szCs w:val="18"/>
                <w:lang w:eastAsia="lt-LT"/>
              </w:rPr>
              <w:t>1815,5</w:t>
            </w:r>
          </w:p>
        </w:tc>
        <w:tc>
          <w:tcPr>
            <w:tcW w:w="1077" w:type="dxa"/>
            <w:tcBorders>
              <w:top w:val="single" w:sz="4" w:space="0" w:color="auto"/>
              <w:left w:val="single" w:sz="4" w:space="0" w:color="auto"/>
              <w:bottom w:val="single" w:sz="4" w:space="0" w:color="auto"/>
              <w:right w:val="single" w:sz="4" w:space="0" w:color="auto"/>
            </w:tcBorders>
            <w:shd w:val="clear" w:color="auto" w:fill="C0C0C0"/>
            <w:hideMark/>
          </w:tcPr>
          <w:p w14:paraId="41BC0884" w14:textId="77777777" w:rsidR="008103FA" w:rsidRDefault="008103FA">
            <w:pPr>
              <w:rPr>
                <w:b/>
                <w:bCs/>
                <w:sz w:val="18"/>
                <w:szCs w:val="18"/>
                <w:lang w:eastAsia="lt-LT"/>
              </w:rPr>
            </w:pPr>
            <w:r>
              <w:rPr>
                <w:b/>
                <w:bCs/>
                <w:sz w:val="18"/>
                <w:szCs w:val="18"/>
                <w:lang w:eastAsia="lt-LT"/>
              </w:rPr>
              <w:t xml:space="preserve">      2065,0</w:t>
            </w:r>
          </w:p>
        </w:tc>
        <w:tc>
          <w:tcPr>
            <w:tcW w:w="1078" w:type="dxa"/>
            <w:tcBorders>
              <w:top w:val="single" w:sz="4" w:space="0" w:color="auto"/>
              <w:left w:val="single" w:sz="4" w:space="0" w:color="auto"/>
              <w:bottom w:val="single" w:sz="4" w:space="0" w:color="auto"/>
              <w:right w:val="single" w:sz="4" w:space="0" w:color="auto"/>
            </w:tcBorders>
            <w:shd w:val="clear" w:color="auto" w:fill="C0C0C0"/>
            <w:hideMark/>
          </w:tcPr>
          <w:p w14:paraId="659F77A8" w14:textId="77777777" w:rsidR="008103FA" w:rsidRDefault="008103FA">
            <w:pPr>
              <w:jc w:val="center"/>
              <w:rPr>
                <w:b/>
                <w:bCs/>
                <w:sz w:val="18"/>
                <w:szCs w:val="18"/>
                <w:lang w:eastAsia="lt-LT"/>
              </w:rPr>
            </w:pPr>
            <w:r>
              <w:rPr>
                <w:b/>
                <w:bCs/>
                <w:sz w:val="18"/>
                <w:szCs w:val="18"/>
                <w:lang w:eastAsia="lt-LT"/>
              </w:rPr>
              <w:t>1652,3</w:t>
            </w:r>
          </w:p>
        </w:tc>
      </w:tr>
      <w:tr w:rsidR="008103FA" w14:paraId="78F378F5" w14:textId="77777777" w:rsidTr="008103FA">
        <w:trPr>
          <w:trHeight w:val="196"/>
        </w:trPr>
        <w:tc>
          <w:tcPr>
            <w:tcW w:w="428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FB782B8" w14:textId="77777777" w:rsidR="008103FA" w:rsidRDefault="008103FA">
            <w:pPr>
              <w:rPr>
                <w:b/>
                <w:bCs/>
                <w:lang w:eastAsia="lt-LT"/>
              </w:rPr>
            </w:pPr>
            <w:r>
              <w:rPr>
                <w:b/>
                <w:bCs/>
                <w:lang w:eastAsia="lt-LT"/>
              </w:rPr>
              <w:t xml:space="preserve"> </w:t>
            </w:r>
          </w:p>
        </w:tc>
        <w:tc>
          <w:tcPr>
            <w:tcW w:w="1012" w:type="dxa"/>
            <w:tcBorders>
              <w:top w:val="single" w:sz="4" w:space="0" w:color="auto"/>
              <w:left w:val="single" w:sz="4" w:space="0" w:color="auto"/>
              <w:bottom w:val="single" w:sz="4" w:space="0" w:color="auto"/>
              <w:right w:val="single" w:sz="4" w:space="0" w:color="auto"/>
            </w:tcBorders>
            <w:shd w:val="clear" w:color="auto" w:fill="FFFF00"/>
            <w:hideMark/>
          </w:tcPr>
          <w:p w14:paraId="6E1EB37E" w14:textId="77777777" w:rsidR="008103FA" w:rsidRDefault="008103FA">
            <w:pPr>
              <w:jc w:val="center"/>
              <w:rPr>
                <w:b/>
                <w:bCs/>
                <w:sz w:val="18"/>
                <w:szCs w:val="18"/>
                <w:lang w:eastAsia="lt-LT"/>
              </w:rPr>
            </w:pPr>
            <w:r>
              <w:rPr>
                <w:b/>
                <w:bCs/>
                <w:sz w:val="18"/>
                <w:szCs w:val="18"/>
                <w:lang w:eastAsia="lt-LT"/>
              </w:rPr>
              <w:t>1860,0</w:t>
            </w:r>
          </w:p>
        </w:tc>
        <w:tc>
          <w:tcPr>
            <w:tcW w:w="1114" w:type="dxa"/>
            <w:tcBorders>
              <w:top w:val="single" w:sz="4" w:space="0" w:color="auto"/>
              <w:left w:val="single" w:sz="4" w:space="0" w:color="auto"/>
              <w:bottom w:val="single" w:sz="4" w:space="0" w:color="auto"/>
              <w:right w:val="single" w:sz="4" w:space="0" w:color="auto"/>
            </w:tcBorders>
            <w:shd w:val="clear" w:color="auto" w:fill="FFFF00"/>
            <w:hideMark/>
          </w:tcPr>
          <w:p w14:paraId="2AD8E348" w14:textId="77777777" w:rsidR="008103FA" w:rsidRDefault="008103FA">
            <w:pPr>
              <w:jc w:val="center"/>
              <w:rPr>
                <w:b/>
                <w:bCs/>
                <w:sz w:val="18"/>
                <w:szCs w:val="18"/>
                <w:lang w:eastAsia="lt-LT"/>
              </w:rPr>
            </w:pPr>
            <w:r>
              <w:rPr>
                <w:b/>
                <w:bCs/>
                <w:sz w:val="18"/>
                <w:szCs w:val="18"/>
                <w:lang w:eastAsia="lt-LT"/>
              </w:rPr>
              <w:t>1806,9</w:t>
            </w:r>
          </w:p>
        </w:tc>
        <w:tc>
          <w:tcPr>
            <w:tcW w:w="924" w:type="dxa"/>
            <w:tcBorders>
              <w:top w:val="single" w:sz="4" w:space="0" w:color="auto"/>
              <w:left w:val="single" w:sz="4" w:space="0" w:color="auto"/>
              <w:bottom w:val="single" w:sz="4" w:space="0" w:color="auto"/>
              <w:right w:val="single" w:sz="4" w:space="0" w:color="auto"/>
            </w:tcBorders>
            <w:shd w:val="clear" w:color="auto" w:fill="FFFF00"/>
            <w:hideMark/>
          </w:tcPr>
          <w:p w14:paraId="5D941A65" w14:textId="77777777" w:rsidR="008103FA" w:rsidRDefault="008103FA">
            <w:pPr>
              <w:jc w:val="center"/>
              <w:rPr>
                <w:b/>
                <w:bCs/>
                <w:sz w:val="18"/>
                <w:szCs w:val="18"/>
                <w:lang w:eastAsia="lt-LT"/>
              </w:rPr>
            </w:pPr>
            <w:r>
              <w:rPr>
                <w:b/>
                <w:bCs/>
                <w:sz w:val="18"/>
                <w:szCs w:val="18"/>
                <w:lang w:eastAsia="lt-LT"/>
              </w:rPr>
              <w:t>1806,9</w:t>
            </w:r>
          </w:p>
        </w:tc>
        <w:tc>
          <w:tcPr>
            <w:tcW w:w="1077" w:type="dxa"/>
            <w:tcBorders>
              <w:top w:val="single" w:sz="4" w:space="0" w:color="auto"/>
              <w:left w:val="single" w:sz="4" w:space="0" w:color="auto"/>
              <w:bottom w:val="single" w:sz="4" w:space="0" w:color="auto"/>
              <w:right w:val="single" w:sz="4" w:space="0" w:color="auto"/>
            </w:tcBorders>
            <w:shd w:val="clear" w:color="auto" w:fill="FFFF00"/>
            <w:hideMark/>
          </w:tcPr>
          <w:p w14:paraId="15C57B59" w14:textId="77777777" w:rsidR="008103FA" w:rsidRDefault="008103FA">
            <w:pPr>
              <w:jc w:val="center"/>
              <w:rPr>
                <w:b/>
                <w:bCs/>
                <w:sz w:val="18"/>
                <w:szCs w:val="18"/>
                <w:lang w:eastAsia="lt-LT"/>
              </w:rPr>
            </w:pPr>
            <w:r>
              <w:rPr>
                <w:b/>
                <w:bCs/>
                <w:sz w:val="18"/>
                <w:szCs w:val="18"/>
                <w:lang w:eastAsia="lt-LT"/>
              </w:rPr>
              <w:t>2041,4</w:t>
            </w:r>
          </w:p>
        </w:tc>
        <w:tc>
          <w:tcPr>
            <w:tcW w:w="1078" w:type="dxa"/>
            <w:tcBorders>
              <w:top w:val="single" w:sz="4" w:space="0" w:color="auto"/>
              <w:left w:val="single" w:sz="4" w:space="0" w:color="auto"/>
              <w:bottom w:val="single" w:sz="4" w:space="0" w:color="auto"/>
              <w:right w:val="single" w:sz="4" w:space="0" w:color="auto"/>
            </w:tcBorders>
            <w:shd w:val="clear" w:color="auto" w:fill="FFFF00"/>
            <w:hideMark/>
          </w:tcPr>
          <w:p w14:paraId="5419B2F6" w14:textId="77777777" w:rsidR="008103FA" w:rsidRDefault="008103FA">
            <w:pPr>
              <w:jc w:val="center"/>
              <w:rPr>
                <w:b/>
                <w:bCs/>
                <w:sz w:val="18"/>
                <w:szCs w:val="18"/>
                <w:lang w:eastAsia="lt-LT"/>
              </w:rPr>
            </w:pPr>
            <w:r>
              <w:rPr>
                <w:b/>
                <w:bCs/>
                <w:sz w:val="18"/>
                <w:szCs w:val="18"/>
                <w:lang w:eastAsia="lt-LT"/>
              </w:rPr>
              <w:t>1628,7</w:t>
            </w:r>
          </w:p>
        </w:tc>
      </w:tr>
      <w:tr w:rsidR="008103FA" w14:paraId="3335E549" w14:textId="77777777" w:rsidTr="008103FA">
        <w:trPr>
          <w:trHeight w:val="220"/>
        </w:trPr>
        <w:tc>
          <w:tcPr>
            <w:tcW w:w="4282" w:type="dxa"/>
            <w:tcBorders>
              <w:top w:val="single" w:sz="4" w:space="0" w:color="auto"/>
              <w:left w:val="single" w:sz="4" w:space="0" w:color="auto"/>
              <w:bottom w:val="single" w:sz="4" w:space="0" w:color="auto"/>
              <w:right w:val="single" w:sz="4" w:space="0" w:color="auto"/>
            </w:tcBorders>
            <w:vAlign w:val="center"/>
            <w:hideMark/>
          </w:tcPr>
          <w:p w14:paraId="2F7436EE" w14:textId="77777777" w:rsidR="008103FA" w:rsidRDefault="008103FA">
            <w:pPr>
              <w:rPr>
                <w:b/>
                <w:bCs/>
                <w:lang w:eastAsia="lt-LT"/>
              </w:rPr>
            </w:pPr>
            <w:r>
              <w:rPr>
                <w:b/>
                <w:bCs/>
                <w:lang w:eastAsia="lt-LT"/>
              </w:rPr>
              <w:t>2.1.1. Savivaldybės biudžetas, iš jo:</w:t>
            </w:r>
          </w:p>
        </w:tc>
        <w:tc>
          <w:tcPr>
            <w:tcW w:w="1012" w:type="dxa"/>
            <w:tcBorders>
              <w:top w:val="single" w:sz="4" w:space="0" w:color="auto"/>
              <w:left w:val="single" w:sz="4" w:space="0" w:color="auto"/>
              <w:bottom w:val="single" w:sz="4" w:space="0" w:color="auto"/>
              <w:right w:val="single" w:sz="4" w:space="0" w:color="auto"/>
            </w:tcBorders>
          </w:tcPr>
          <w:p w14:paraId="186C1FE8" w14:textId="77777777" w:rsidR="008103FA" w:rsidRDefault="008103FA">
            <w:pPr>
              <w:jc w:val="center"/>
              <w:rPr>
                <w:b/>
                <w:bCs/>
                <w:sz w:val="18"/>
                <w:szCs w:val="18"/>
                <w:lang w:eastAsia="lt-LT"/>
              </w:rPr>
            </w:pPr>
          </w:p>
        </w:tc>
        <w:tc>
          <w:tcPr>
            <w:tcW w:w="1114" w:type="dxa"/>
            <w:tcBorders>
              <w:top w:val="single" w:sz="4" w:space="0" w:color="auto"/>
              <w:left w:val="single" w:sz="4" w:space="0" w:color="auto"/>
              <w:bottom w:val="single" w:sz="4" w:space="0" w:color="auto"/>
              <w:right w:val="single" w:sz="4" w:space="0" w:color="auto"/>
            </w:tcBorders>
          </w:tcPr>
          <w:p w14:paraId="0710B9C9" w14:textId="77777777" w:rsidR="008103FA" w:rsidRDefault="008103FA">
            <w:pPr>
              <w:jc w:val="center"/>
              <w:rPr>
                <w:b/>
                <w:bCs/>
                <w:sz w:val="18"/>
                <w:szCs w:val="18"/>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C0C0C0"/>
          </w:tcPr>
          <w:p w14:paraId="27B417D5" w14:textId="77777777" w:rsidR="008103FA" w:rsidRDefault="008103FA">
            <w:pPr>
              <w:jc w:val="center"/>
              <w:rPr>
                <w:b/>
                <w:bCs/>
                <w:sz w:val="18"/>
                <w:szCs w:val="18"/>
                <w:lang w:eastAsia="lt-LT"/>
              </w:rPr>
            </w:pPr>
          </w:p>
        </w:tc>
        <w:tc>
          <w:tcPr>
            <w:tcW w:w="1077" w:type="dxa"/>
            <w:tcBorders>
              <w:top w:val="single" w:sz="4" w:space="0" w:color="auto"/>
              <w:left w:val="single" w:sz="4" w:space="0" w:color="auto"/>
              <w:bottom w:val="single" w:sz="4" w:space="0" w:color="auto"/>
              <w:right w:val="single" w:sz="4" w:space="0" w:color="auto"/>
            </w:tcBorders>
          </w:tcPr>
          <w:p w14:paraId="4303089E" w14:textId="77777777" w:rsidR="008103FA" w:rsidRDefault="008103FA">
            <w:pPr>
              <w:jc w:val="center"/>
              <w:rPr>
                <w:b/>
                <w:bCs/>
                <w:sz w:val="18"/>
                <w:szCs w:val="18"/>
                <w:lang w:eastAsia="lt-LT"/>
              </w:rPr>
            </w:pPr>
          </w:p>
        </w:tc>
        <w:tc>
          <w:tcPr>
            <w:tcW w:w="1078" w:type="dxa"/>
            <w:tcBorders>
              <w:top w:val="single" w:sz="4" w:space="0" w:color="auto"/>
              <w:left w:val="single" w:sz="4" w:space="0" w:color="auto"/>
              <w:bottom w:val="single" w:sz="4" w:space="0" w:color="auto"/>
              <w:right w:val="single" w:sz="4" w:space="0" w:color="auto"/>
            </w:tcBorders>
          </w:tcPr>
          <w:p w14:paraId="666E5EC0" w14:textId="77777777" w:rsidR="008103FA" w:rsidRDefault="008103FA">
            <w:pPr>
              <w:jc w:val="center"/>
              <w:rPr>
                <w:b/>
                <w:bCs/>
                <w:sz w:val="18"/>
                <w:szCs w:val="18"/>
                <w:lang w:eastAsia="lt-LT"/>
              </w:rPr>
            </w:pPr>
          </w:p>
        </w:tc>
      </w:tr>
      <w:tr w:rsidR="008103FA" w14:paraId="26B9B644" w14:textId="77777777" w:rsidTr="008103FA">
        <w:trPr>
          <w:trHeight w:val="174"/>
        </w:trPr>
        <w:tc>
          <w:tcPr>
            <w:tcW w:w="4282" w:type="dxa"/>
            <w:tcBorders>
              <w:top w:val="single" w:sz="4" w:space="0" w:color="auto"/>
              <w:left w:val="single" w:sz="4" w:space="0" w:color="auto"/>
              <w:bottom w:val="single" w:sz="4" w:space="0" w:color="auto"/>
              <w:right w:val="single" w:sz="4" w:space="0" w:color="auto"/>
            </w:tcBorders>
            <w:hideMark/>
          </w:tcPr>
          <w:p w14:paraId="35A9ECD3" w14:textId="77777777" w:rsidR="008103FA" w:rsidRDefault="008103FA">
            <w:pPr>
              <w:rPr>
                <w:lang w:eastAsia="lt-LT"/>
              </w:rPr>
            </w:pPr>
            <w:r>
              <w:rPr>
                <w:lang w:eastAsia="lt-LT"/>
              </w:rPr>
              <w:t xml:space="preserve">2.1.1.1. Savivaldybės biudžeto lėšos </w:t>
            </w:r>
            <w:r>
              <w:rPr>
                <w:b/>
                <w:bCs/>
                <w:lang w:eastAsia="lt-LT"/>
              </w:rPr>
              <w:t>SB</w:t>
            </w:r>
          </w:p>
        </w:tc>
        <w:tc>
          <w:tcPr>
            <w:tcW w:w="1012" w:type="dxa"/>
            <w:tcBorders>
              <w:top w:val="single" w:sz="4" w:space="0" w:color="auto"/>
              <w:left w:val="single" w:sz="4" w:space="0" w:color="auto"/>
              <w:bottom w:val="single" w:sz="4" w:space="0" w:color="auto"/>
              <w:right w:val="single" w:sz="4" w:space="0" w:color="auto"/>
            </w:tcBorders>
            <w:hideMark/>
          </w:tcPr>
          <w:p w14:paraId="52EF232F" w14:textId="77777777" w:rsidR="008103FA" w:rsidRDefault="008103FA">
            <w:pPr>
              <w:rPr>
                <w:sz w:val="18"/>
                <w:szCs w:val="18"/>
                <w:lang w:eastAsia="lt-LT"/>
              </w:rPr>
            </w:pPr>
            <w:r>
              <w:rPr>
                <w:sz w:val="18"/>
                <w:szCs w:val="18"/>
                <w:lang w:eastAsia="lt-LT"/>
              </w:rPr>
              <w:t xml:space="preserve">     933,5</w:t>
            </w:r>
          </w:p>
        </w:tc>
        <w:tc>
          <w:tcPr>
            <w:tcW w:w="1114" w:type="dxa"/>
            <w:tcBorders>
              <w:top w:val="single" w:sz="4" w:space="0" w:color="auto"/>
              <w:left w:val="single" w:sz="4" w:space="0" w:color="auto"/>
              <w:bottom w:val="single" w:sz="4" w:space="0" w:color="auto"/>
              <w:right w:val="single" w:sz="4" w:space="0" w:color="auto"/>
            </w:tcBorders>
            <w:hideMark/>
          </w:tcPr>
          <w:p w14:paraId="3B259552" w14:textId="77777777" w:rsidR="008103FA" w:rsidRDefault="008103FA">
            <w:pPr>
              <w:jc w:val="center"/>
              <w:rPr>
                <w:sz w:val="18"/>
                <w:szCs w:val="18"/>
                <w:lang w:eastAsia="lt-LT"/>
              </w:rPr>
            </w:pPr>
            <w:r>
              <w:rPr>
                <w:sz w:val="18"/>
                <w:szCs w:val="18"/>
                <w:lang w:eastAsia="lt-LT"/>
              </w:rPr>
              <w:t>1000,5</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2BDE3D10" w14:textId="77777777" w:rsidR="008103FA" w:rsidRDefault="008103FA">
            <w:pPr>
              <w:jc w:val="center"/>
              <w:rPr>
                <w:sz w:val="18"/>
                <w:szCs w:val="18"/>
                <w:lang w:eastAsia="lt-LT"/>
              </w:rPr>
            </w:pPr>
            <w:r>
              <w:rPr>
                <w:sz w:val="18"/>
                <w:szCs w:val="18"/>
                <w:lang w:eastAsia="lt-LT"/>
              </w:rPr>
              <w:t>1000,5</w:t>
            </w:r>
          </w:p>
        </w:tc>
        <w:tc>
          <w:tcPr>
            <w:tcW w:w="1077" w:type="dxa"/>
            <w:tcBorders>
              <w:top w:val="single" w:sz="4" w:space="0" w:color="auto"/>
              <w:left w:val="single" w:sz="4" w:space="0" w:color="auto"/>
              <w:bottom w:val="single" w:sz="4" w:space="0" w:color="auto"/>
              <w:right w:val="single" w:sz="4" w:space="0" w:color="auto"/>
            </w:tcBorders>
            <w:hideMark/>
          </w:tcPr>
          <w:p w14:paraId="07D9533A" w14:textId="77777777" w:rsidR="008103FA" w:rsidRDefault="008103FA">
            <w:pPr>
              <w:jc w:val="center"/>
              <w:rPr>
                <w:sz w:val="18"/>
                <w:szCs w:val="18"/>
                <w:lang w:eastAsia="lt-LT"/>
              </w:rPr>
            </w:pPr>
            <w:r>
              <w:rPr>
                <w:sz w:val="18"/>
                <w:szCs w:val="18"/>
                <w:lang w:eastAsia="lt-LT"/>
              </w:rPr>
              <w:t>1238,7</w:t>
            </w:r>
          </w:p>
        </w:tc>
        <w:tc>
          <w:tcPr>
            <w:tcW w:w="1078" w:type="dxa"/>
            <w:tcBorders>
              <w:top w:val="single" w:sz="4" w:space="0" w:color="auto"/>
              <w:left w:val="single" w:sz="4" w:space="0" w:color="auto"/>
              <w:bottom w:val="single" w:sz="4" w:space="0" w:color="auto"/>
              <w:right w:val="single" w:sz="4" w:space="0" w:color="auto"/>
            </w:tcBorders>
            <w:hideMark/>
          </w:tcPr>
          <w:p w14:paraId="375A8554" w14:textId="77777777" w:rsidR="008103FA" w:rsidRDefault="008103FA">
            <w:pPr>
              <w:jc w:val="center"/>
              <w:rPr>
                <w:sz w:val="18"/>
                <w:szCs w:val="18"/>
                <w:lang w:eastAsia="lt-LT"/>
              </w:rPr>
            </w:pPr>
            <w:r>
              <w:rPr>
                <w:sz w:val="18"/>
                <w:szCs w:val="18"/>
                <w:lang w:eastAsia="lt-LT"/>
              </w:rPr>
              <w:t>846,0</w:t>
            </w:r>
          </w:p>
        </w:tc>
      </w:tr>
      <w:tr w:rsidR="008103FA" w14:paraId="4357671E" w14:textId="77777777" w:rsidTr="008103FA">
        <w:trPr>
          <w:trHeight w:val="395"/>
        </w:trPr>
        <w:tc>
          <w:tcPr>
            <w:tcW w:w="4282" w:type="dxa"/>
            <w:tcBorders>
              <w:top w:val="single" w:sz="4" w:space="0" w:color="auto"/>
              <w:left w:val="single" w:sz="4" w:space="0" w:color="auto"/>
              <w:bottom w:val="single" w:sz="4" w:space="0" w:color="auto"/>
              <w:right w:val="single" w:sz="4" w:space="0" w:color="auto"/>
            </w:tcBorders>
            <w:hideMark/>
          </w:tcPr>
          <w:p w14:paraId="3D9224DF" w14:textId="77777777" w:rsidR="008103FA" w:rsidRDefault="008103FA">
            <w:pPr>
              <w:rPr>
                <w:lang w:eastAsia="lt-LT"/>
              </w:rPr>
            </w:pPr>
            <w:r>
              <w:rPr>
                <w:lang w:eastAsia="lt-LT"/>
              </w:rPr>
              <w:t xml:space="preserve">2.1.1.2. Specialiosios programos lėšos (pajamos už atsitiktines paslaugas) </w:t>
            </w:r>
            <w:r>
              <w:rPr>
                <w:b/>
                <w:bCs/>
                <w:lang w:eastAsia="lt-LT"/>
              </w:rPr>
              <w:t>SB(SP)</w:t>
            </w:r>
          </w:p>
        </w:tc>
        <w:tc>
          <w:tcPr>
            <w:tcW w:w="1012" w:type="dxa"/>
            <w:tcBorders>
              <w:top w:val="single" w:sz="4" w:space="0" w:color="auto"/>
              <w:left w:val="single" w:sz="4" w:space="0" w:color="auto"/>
              <w:bottom w:val="single" w:sz="4" w:space="0" w:color="auto"/>
              <w:right w:val="single" w:sz="4" w:space="0" w:color="auto"/>
            </w:tcBorders>
            <w:noWrap/>
            <w:hideMark/>
          </w:tcPr>
          <w:p w14:paraId="2A9D5482" w14:textId="77777777" w:rsidR="008103FA" w:rsidRDefault="008103FA">
            <w:pPr>
              <w:jc w:val="center"/>
              <w:rPr>
                <w:sz w:val="18"/>
                <w:szCs w:val="18"/>
                <w:lang w:eastAsia="lt-LT"/>
              </w:rPr>
            </w:pPr>
            <w:r>
              <w:rPr>
                <w:sz w:val="18"/>
                <w:szCs w:val="18"/>
                <w:lang w:eastAsia="lt-LT"/>
              </w:rPr>
              <w:t>115,0</w:t>
            </w:r>
          </w:p>
        </w:tc>
        <w:tc>
          <w:tcPr>
            <w:tcW w:w="1114" w:type="dxa"/>
            <w:tcBorders>
              <w:top w:val="single" w:sz="4" w:space="0" w:color="auto"/>
              <w:left w:val="single" w:sz="4" w:space="0" w:color="auto"/>
              <w:bottom w:val="single" w:sz="4" w:space="0" w:color="auto"/>
              <w:right w:val="single" w:sz="4" w:space="0" w:color="auto"/>
            </w:tcBorders>
            <w:noWrap/>
          </w:tcPr>
          <w:p w14:paraId="70BFBC5E" w14:textId="77777777" w:rsidR="008103FA" w:rsidRDefault="008103FA">
            <w:pPr>
              <w:jc w:val="center"/>
              <w:rPr>
                <w:sz w:val="18"/>
                <w:szCs w:val="18"/>
                <w:lang w:eastAsia="lt-LT"/>
              </w:rPr>
            </w:pPr>
            <w:r>
              <w:rPr>
                <w:sz w:val="18"/>
                <w:szCs w:val="18"/>
                <w:lang w:eastAsia="lt-LT"/>
              </w:rPr>
              <w:t>126,5</w:t>
            </w:r>
          </w:p>
          <w:p w14:paraId="06AA4462" w14:textId="77777777" w:rsidR="008103FA" w:rsidRDefault="008103FA">
            <w:pPr>
              <w:jc w:val="center"/>
              <w:rPr>
                <w:sz w:val="18"/>
                <w:szCs w:val="18"/>
                <w:lang w:eastAsia="lt-LT"/>
              </w:rPr>
            </w:pPr>
          </w:p>
          <w:p w14:paraId="4D0E1C2C" w14:textId="77777777" w:rsidR="008103FA" w:rsidRDefault="008103FA">
            <w:pPr>
              <w:jc w:val="center"/>
              <w:rPr>
                <w:sz w:val="18"/>
                <w:szCs w:val="18"/>
                <w:lang w:eastAsia="lt-LT"/>
              </w:rPr>
            </w:pPr>
          </w:p>
        </w:tc>
        <w:tc>
          <w:tcPr>
            <w:tcW w:w="924" w:type="dxa"/>
            <w:tcBorders>
              <w:top w:val="single" w:sz="4" w:space="0" w:color="auto"/>
              <w:left w:val="single" w:sz="4" w:space="0" w:color="auto"/>
              <w:bottom w:val="single" w:sz="4" w:space="0" w:color="auto"/>
              <w:right w:val="single" w:sz="4" w:space="0" w:color="auto"/>
            </w:tcBorders>
            <w:shd w:val="clear" w:color="auto" w:fill="C0C0C0"/>
            <w:noWrap/>
            <w:hideMark/>
          </w:tcPr>
          <w:p w14:paraId="315BA325" w14:textId="77777777" w:rsidR="008103FA" w:rsidRDefault="008103FA">
            <w:pPr>
              <w:jc w:val="center"/>
              <w:rPr>
                <w:sz w:val="18"/>
                <w:szCs w:val="18"/>
                <w:lang w:eastAsia="lt-LT"/>
              </w:rPr>
            </w:pPr>
            <w:r>
              <w:rPr>
                <w:sz w:val="18"/>
                <w:szCs w:val="18"/>
                <w:lang w:eastAsia="lt-LT"/>
              </w:rPr>
              <w:t>126,5</w:t>
            </w:r>
          </w:p>
        </w:tc>
        <w:tc>
          <w:tcPr>
            <w:tcW w:w="1077" w:type="dxa"/>
            <w:tcBorders>
              <w:top w:val="single" w:sz="4" w:space="0" w:color="auto"/>
              <w:left w:val="single" w:sz="4" w:space="0" w:color="auto"/>
              <w:bottom w:val="single" w:sz="4" w:space="0" w:color="auto"/>
              <w:right w:val="single" w:sz="4" w:space="0" w:color="auto"/>
            </w:tcBorders>
            <w:noWrap/>
            <w:hideMark/>
          </w:tcPr>
          <w:p w14:paraId="238E9025" w14:textId="77777777" w:rsidR="008103FA" w:rsidRDefault="008103FA">
            <w:pPr>
              <w:jc w:val="center"/>
              <w:rPr>
                <w:sz w:val="18"/>
                <w:szCs w:val="18"/>
                <w:lang w:eastAsia="lt-LT"/>
              </w:rPr>
            </w:pPr>
            <w:r>
              <w:rPr>
                <w:sz w:val="18"/>
                <w:szCs w:val="18"/>
                <w:lang w:eastAsia="lt-LT"/>
              </w:rPr>
              <w:t>131,9</w:t>
            </w:r>
          </w:p>
        </w:tc>
        <w:tc>
          <w:tcPr>
            <w:tcW w:w="1078" w:type="dxa"/>
            <w:tcBorders>
              <w:top w:val="single" w:sz="4" w:space="0" w:color="auto"/>
              <w:left w:val="single" w:sz="4" w:space="0" w:color="auto"/>
              <w:bottom w:val="single" w:sz="4" w:space="0" w:color="auto"/>
              <w:right w:val="single" w:sz="4" w:space="0" w:color="auto"/>
            </w:tcBorders>
            <w:noWrap/>
            <w:hideMark/>
          </w:tcPr>
          <w:p w14:paraId="2F3C9CC8" w14:textId="77777777" w:rsidR="008103FA" w:rsidRDefault="008103FA">
            <w:pPr>
              <w:jc w:val="center"/>
              <w:rPr>
                <w:sz w:val="18"/>
                <w:szCs w:val="18"/>
                <w:lang w:eastAsia="lt-LT"/>
              </w:rPr>
            </w:pPr>
            <w:r>
              <w:rPr>
                <w:sz w:val="18"/>
                <w:szCs w:val="18"/>
                <w:lang w:eastAsia="lt-LT"/>
              </w:rPr>
              <w:t>111,9</w:t>
            </w:r>
          </w:p>
        </w:tc>
      </w:tr>
      <w:tr w:rsidR="008103FA" w14:paraId="7B8BFEE3" w14:textId="77777777" w:rsidTr="008103FA">
        <w:trPr>
          <w:trHeight w:val="377"/>
        </w:trPr>
        <w:tc>
          <w:tcPr>
            <w:tcW w:w="4282" w:type="dxa"/>
            <w:tcBorders>
              <w:top w:val="single" w:sz="4" w:space="0" w:color="auto"/>
              <w:left w:val="single" w:sz="4" w:space="0" w:color="auto"/>
              <w:bottom w:val="single" w:sz="4" w:space="0" w:color="auto"/>
              <w:right w:val="single" w:sz="4" w:space="0" w:color="auto"/>
            </w:tcBorders>
            <w:hideMark/>
          </w:tcPr>
          <w:p w14:paraId="0B1BC829" w14:textId="77777777" w:rsidR="008103FA" w:rsidRDefault="008103FA">
            <w:pPr>
              <w:rPr>
                <w:lang w:eastAsia="lt-LT"/>
              </w:rPr>
            </w:pPr>
            <w:r>
              <w:rPr>
                <w:lang w:eastAsia="lt-LT"/>
              </w:rPr>
              <w:t xml:space="preserve">2.1.1.3. Valstybės biudžeto specialiosios tikslinės dotacijos lėšos funkcijoms atlikti </w:t>
            </w:r>
            <w:r>
              <w:rPr>
                <w:b/>
                <w:bCs/>
                <w:lang w:eastAsia="lt-LT"/>
              </w:rPr>
              <w:t>SB(VB)</w:t>
            </w:r>
          </w:p>
        </w:tc>
        <w:tc>
          <w:tcPr>
            <w:tcW w:w="1012" w:type="dxa"/>
            <w:tcBorders>
              <w:top w:val="single" w:sz="4" w:space="0" w:color="auto"/>
              <w:left w:val="single" w:sz="4" w:space="0" w:color="auto"/>
              <w:bottom w:val="single" w:sz="4" w:space="0" w:color="auto"/>
              <w:right w:val="single" w:sz="4" w:space="0" w:color="auto"/>
            </w:tcBorders>
            <w:hideMark/>
          </w:tcPr>
          <w:p w14:paraId="43DA93B4" w14:textId="77777777" w:rsidR="008103FA" w:rsidRDefault="008103FA">
            <w:pPr>
              <w:jc w:val="center"/>
              <w:rPr>
                <w:sz w:val="18"/>
                <w:szCs w:val="18"/>
                <w:lang w:eastAsia="lt-LT"/>
              </w:rPr>
            </w:pPr>
            <w:r>
              <w:rPr>
                <w:sz w:val="18"/>
                <w:szCs w:val="18"/>
                <w:lang w:eastAsia="lt-LT"/>
              </w:rPr>
              <w:t>24,8</w:t>
            </w:r>
          </w:p>
        </w:tc>
        <w:tc>
          <w:tcPr>
            <w:tcW w:w="1114" w:type="dxa"/>
            <w:tcBorders>
              <w:top w:val="single" w:sz="4" w:space="0" w:color="auto"/>
              <w:left w:val="single" w:sz="4" w:space="0" w:color="auto"/>
              <w:bottom w:val="single" w:sz="4" w:space="0" w:color="auto"/>
              <w:right w:val="single" w:sz="4" w:space="0" w:color="auto"/>
            </w:tcBorders>
            <w:hideMark/>
          </w:tcPr>
          <w:p w14:paraId="33612CD2" w14:textId="77777777" w:rsidR="008103FA" w:rsidRDefault="008103FA">
            <w:pPr>
              <w:jc w:val="center"/>
              <w:rPr>
                <w:sz w:val="18"/>
                <w:szCs w:val="18"/>
                <w:lang w:eastAsia="lt-LT"/>
              </w:rPr>
            </w:pPr>
            <w:r>
              <w:rPr>
                <w:sz w:val="18"/>
                <w:szCs w:val="18"/>
                <w:lang w:eastAsia="lt-LT"/>
              </w:rPr>
              <w:t>30,8</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32013242" w14:textId="77777777" w:rsidR="008103FA" w:rsidRDefault="008103FA">
            <w:pPr>
              <w:jc w:val="center"/>
              <w:rPr>
                <w:sz w:val="18"/>
                <w:szCs w:val="18"/>
                <w:lang w:eastAsia="lt-LT"/>
              </w:rPr>
            </w:pPr>
            <w:r>
              <w:rPr>
                <w:sz w:val="18"/>
                <w:szCs w:val="18"/>
                <w:lang w:eastAsia="lt-LT"/>
              </w:rPr>
              <w:t>30,8</w:t>
            </w:r>
          </w:p>
        </w:tc>
        <w:tc>
          <w:tcPr>
            <w:tcW w:w="1077" w:type="dxa"/>
            <w:tcBorders>
              <w:top w:val="single" w:sz="4" w:space="0" w:color="auto"/>
              <w:left w:val="single" w:sz="4" w:space="0" w:color="auto"/>
              <w:bottom w:val="single" w:sz="4" w:space="0" w:color="auto"/>
              <w:right w:val="single" w:sz="4" w:space="0" w:color="auto"/>
            </w:tcBorders>
            <w:hideMark/>
          </w:tcPr>
          <w:p w14:paraId="72F1C9C4" w14:textId="77777777" w:rsidR="008103FA" w:rsidRDefault="008103FA">
            <w:pPr>
              <w:jc w:val="center"/>
              <w:rPr>
                <w:sz w:val="18"/>
                <w:szCs w:val="18"/>
                <w:lang w:eastAsia="lt-LT"/>
              </w:rPr>
            </w:pPr>
            <w:r>
              <w:rPr>
                <w:sz w:val="18"/>
                <w:szCs w:val="18"/>
                <w:lang w:eastAsia="lt-LT"/>
              </w:rPr>
              <w:t>31,7</w:t>
            </w:r>
          </w:p>
        </w:tc>
        <w:tc>
          <w:tcPr>
            <w:tcW w:w="1078" w:type="dxa"/>
            <w:tcBorders>
              <w:top w:val="single" w:sz="4" w:space="0" w:color="auto"/>
              <w:left w:val="single" w:sz="4" w:space="0" w:color="auto"/>
              <w:bottom w:val="single" w:sz="4" w:space="0" w:color="auto"/>
              <w:right w:val="single" w:sz="4" w:space="0" w:color="auto"/>
            </w:tcBorders>
            <w:hideMark/>
          </w:tcPr>
          <w:p w14:paraId="40D66275" w14:textId="77777777" w:rsidR="008103FA" w:rsidRDefault="008103FA">
            <w:pPr>
              <w:jc w:val="center"/>
              <w:rPr>
                <w:sz w:val="18"/>
                <w:szCs w:val="18"/>
                <w:lang w:eastAsia="lt-LT"/>
              </w:rPr>
            </w:pPr>
            <w:r>
              <w:rPr>
                <w:sz w:val="18"/>
                <w:szCs w:val="18"/>
                <w:lang w:eastAsia="lt-LT"/>
              </w:rPr>
              <w:t>31,7</w:t>
            </w:r>
          </w:p>
        </w:tc>
      </w:tr>
      <w:tr w:rsidR="008103FA" w14:paraId="6B600002" w14:textId="77777777" w:rsidTr="008103FA">
        <w:trPr>
          <w:trHeight w:val="412"/>
        </w:trPr>
        <w:tc>
          <w:tcPr>
            <w:tcW w:w="4282" w:type="dxa"/>
            <w:tcBorders>
              <w:top w:val="single" w:sz="4" w:space="0" w:color="auto"/>
              <w:left w:val="single" w:sz="4" w:space="0" w:color="auto"/>
              <w:bottom w:val="single" w:sz="4" w:space="0" w:color="auto"/>
              <w:right w:val="single" w:sz="4" w:space="0" w:color="auto"/>
            </w:tcBorders>
            <w:hideMark/>
          </w:tcPr>
          <w:p w14:paraId="44BE493E" w14:textId="77777777" w:rsidR="008103FA" w:rsidRDefault="008103FA">
            <w:pPr>
              <w:rPr>
                <w:lang w:eastAsia="lt-LT"/>
              </w:rPr>
            </w:pPr>
            <w:r>
              <w:rPr>
                <w:lang w:eastAsia="lt-LT"/>
              </w:rPr>
              <w:t xml:space="preserve">2.1.1.4. Valstybės ir savivaldybės biudžeto tarpusavio atsiskaitymų lėšos </w:t>
            </w:r>
            <w:r>
              <w:rPr>
                <w:b/>
                <w:bCs/>
                <w:lang w:eastAsia="lt-LT"/>
              </w:rPr>
              <w:t>SB(K)</w:t>
            </w:r>
          </w:p>
        </w:tc>
        <w:tc>
          <w:tcPr>
            <w:tcW w:w="1012" w:type="dxa"/>
            <w:tcBorders>
              <w:top w:val="single" w:sz="4" w:space="0" w:color="auto"/>
              <w:left w:val="single" w:sz="4" w:space="0" w:color="auto"/>
              <w:bottom w:val="single" w:sz="4" w:space="0" w:color="auto"/>
              <w:right w:val="single" w:sz="4" w:space="0" w:color="auto"/>
            </w:tcBorders>
            <w:hideMark/>
          </w:tcPr>
          <w:p w14:paraId="530CB640" w14:textId="77777777" w:rsidR="008103FA" w:rsidRDefault="008103FA">
            <w:pPr>
              <w:rPr>
                <w:sz w:val="18"/>
                <w:szCs w:val="18"/>
                <w:lang w:eastAsia="lt-LT"/>
              </w:rPr>
            </w:pPr>
            <w:r>
              <w:rPr>
                <w:sz w:val="18"/>
                <w:szCs w:val="18"/>
                <w:lang w:eastAsia="lt-LT"/>
              </w:rPr>
              <w:t xml:space="preserve">     245,1</w:t>
            </w:r>
          </w:p>
        </w:tc>
        <w:tc>
          <w:tcPr>
            <w:tcW w:w="1114" w:type="dxa"/>
            <w:tcBorders>
              <w:top w:val="single" w:sz="4" w:space="0" w:color="auto"/>
              <w:left w:val="single" w:sz="4" w:space="0" w:color="auto"/>
              <w:bottom w:val="single" w:sz="4" w:space="0" w:color="auto"/>
              <w:right w:val="single" w:sz="4" w:space="0" w:color="auto"/>
            </w:tcBorders>
            <w:hideMark/>
          </w:tcPr>
          <w:p w14:paraId="29B89037" w14:textId="77777777" w:rsidR="008103FA" w:rsidRDefault="008103FA">
            <w:pPr>
              <w:jc w:val="center"/>
              <w:rPr>
                <w:sz w:val="18"/>
                <w:szCs w:val="18"/>
                <w:lang w:eastAsia="lt-LT"/>
              </w:rPr>
            </w:pPr>
            <w:r>
              <w:rPr>
                <w:sz w:val="18"/>
                <w:szCs w:val="18"/>
                <w:lang w:eastAsia="lt-LT"/>
              </w:rPr>
              <w:t>182,9</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28815517" w14:textId="77777777" w:rsidR="008103FA" w:rsidRDefault="008103FA">
            <w:pPr>
              <w:jc w:val="center"/>
              <w:rPr>
                <w:sz w:val="18"/>
                <w:szCs w:val="18"/>
                <w:lang w:eastAsia="lt-LT"/>
              </w:rPr>
            </w:pPr>
            <w:r>
              <w:rPr>
                <w:sz w:val="18"/>
                <w:szCs w:val="18"/>
                <w:lang w:eastAsia="lt-LT"/>
              </w:rPr>
              <w:t>182,9</w:t>
            </w:r>
          </w:p>
        </w:tc>
        <w:tc>
          <w:tcPr>
            <w:tcW w:w="1077" w:type="dxa"/>
            <w:tcBorders>
              <w:top w:val="single" w:sz="4" w:space="0" w:color="auto"/>
              <w:left w:val="single" w:sz="4" w:space="0" w:color="auto"/>
              <w:bottom w:val="single" w:sz="4" w:space="0" w:color="auto"/>
              <w:right w:val="single" w:sz="4" w:space="0" w:color="auto"/>
            </w:tcBorders>
            <w:hideMark/>
          </w:tcPr>
          <w:p w14:paraId="04AA154C" w14:textId="77777777" w:rsidR="008103FA" w:rsidRDefault="008103FA">
            <w:pPr>
              <w:jc w:val="center"/>
              <w:rPr>
                <w:sz w:val="18"/>
                <w:szCs w:val="18"/>
                <w:lang w:eastAsia="lt-LT"/>
              </w:rPr>
            </w:pPr>
            <w:r>
              <w:rPr>
                <w:sz w:val="18"/>
                <w:szCs w:val="18"/>
                <w:lang w:eastAsia="lt-LT"/>
              </w:rPr>
              <w:t>182,9</w:t>
            </w:r>
          </w:p>
        </w:tc>
        <w:tc>
          <w:tcPr>
            <w:tcW w:w="1078" w:type="dxa"/>
            <w:tcBorders>
              <w:top w:val="single" w:sz="4" w:space="0" w:color="auto"/>
              <w:left w:val="single" w:sz="4" w:space="0" w:color="auto"/>
              <w:bottom w:val="single" w:sz="4" w:space="0" w:color="auto"/>
              <w:right w:val="single" w:sz="4" w:space="0" w:color="auto"/>
            </w:tcBorders>
            <w:hideMark/>
          </w:tcPr>
          <w:p w14:paraId="0BFFB218" w14:textId="77777777" w:rsidR="008103FA" w:rsidRDefault="008103FA">
            <w:pPr>
              <w:jc w:val="center"/>
              <w:rPr>
                <w:sz w:val="18"/>
                <w:szCs w:val="18"/>
                <w:lang w:eastAsia="lt-LT"/>
              </w:rPr>
            </w:pPr>
            <w:r>
              <w:rPr>
                <w:sz w:val="18"/>
                <w:szCs w:val="18"/>
                <w:lang w:eastAsia="lt-LT"/>
              </w:rPr>
              <w:t>182,9</w:t>
            </w:r>
          </w:p>
        </w:tc>
      </w:tr>
      <w:tr w:rsidR="008103FA" w14:paraId="12348D58" w14:textId="77777777" w:rsidTr="008103FA">
        <w:trPr>
          <w:trHeight w:val="412"/>
        </w:trPr>
        <w:tc>
          <w:tcPr>
            <w:tcW w:w="4282" w:type="dxa"/>
            <w:tcBorders>
              <w:top w:val="single" w:sz="4" w:space="0" w:color="auto"/>
              <w:left w:val="single" w:sz="4" w:space="0" w:color="auto"/>
              <w:bottom w:val="single" w:sz="4" w:space="0" w:color="auto"/>
              <w:right w:val="single" w:sz="4" w:space="0" w:color="auto"/>
            </w:tcBorders>
            <w:hideMark/>
          </w:tcPr>
          <w:p w14:paraId="5CED3CE5" w14:textId="77777777" w:rsidR="008103FA" w:rsidRDefault="008103FA">
            <w:pPr>
              <w:rPr>
                <w:lang w:eastAsia="lt-LT"/>
              </w:rPr>
            </w:pPr>
            <w:r>
              <w:rPr>
                <w:lang w:eastAsia="lt-LT"/>
              </w:rPr>
              <w:t xml:space="preserve">2.1.1.5. Valstybės biudžeto specialiosios tikslinės dotacijos lėšos, skirtos mokinio krepšeliui finansuoti </w:t>
            </w:r>
            <w:r>
              <w:rPr>
                <w:b/>
                <w:lang w:eastAsia="lt-LT"/>
              </w:rPr>
              <w:t>V</w:t>
            </w:r>
            <w:r>
              <w:rPr>
                <w:b/>
                <w:bCs/>
                <w:lang w:eastAsia="lt-LT"/>
              </w:rPr>
              <w:t>B(MK)</w:t>
            </w:r>
          </w:p>
        </w:tc>
        <w:tc>
          <w:tcPr>
            <w:tcW w:w="1012" w:type="dxa"/>
            <w:tcBorders>
              <w:top w:val="single" w:sz="4" w:space="0" w:color="auto"/>
              <w:left w:val="single" w:sz="4" w:space="0" w:color="auto"/>
              <w:bottom w:val="single" w:sz="4" w:space="0" w:color="auto"/>
              <w:right w:val="single" w:sz="4" w:space="0" w:color="auto"/>
            </w:tcBorders>
            <w:hideMark/>
          </w:tcPr>
          <w:p w14:paraId="1445F3E3" w14:textId="77777777" w:rsidR="008103FA" w:rsidRDefault="008103FA">
            <w:pPr>
              <w:jc w:val="center"/>
              <w:rPr>
                <w:sz w:val="18"/>
                <w:szCs w:val="18"/>
                <w:lang w:eastAsia="lt-LT"/>
              </w:rPr>
            </w:pPr>
            <w:r>
              <w:rPr>
                <w:sz w:val="18"/>
                <w:szCs w:val="18"/>
                <w:lang w:eastAsia="lt-LT"/>
              </w:rPr>
              <w:t>541,6</w:t>
            </w:r>
          </w:p>
        </w:tc>
        <w:tc>
          <w:tcPr>
            <w:tcW w:w="1114" w:type="dxa"/>
            <w:tcBorders>
              <w:top w:val="single" w:sz="4" w:space="0" w:color="auto"/>
              <w:left w:val="single" w:sz="4" w:space="0" w:color="auto"/>
              <w:bottom w:val="single" w:sz="4" w:space="0" w:color="auto"/>
              <w:right w:val="single" w:sz="4" w:space="0" w:color="auto"/>
            </w:tcBorders>
            <w:hideMark/>
          </w:tcPr>
          <w:p w14:paraId="5AAA0502" w14:textId="77777777" w:rsidR="008103FA" w:rsidRDefault="008103FA">
            <w:pPr>
              <w:jc w:val="center"/>
              <w:rPr>
                <w:sz w:val="18"/>
                <w:szCs w:val="18"/>
                <w:lang w:eastAsia="lt-LT"/>
              </w:rPr>
            </w:pPr>
            <w:r>
              <w:rPr>
                <w:sz w:val="18"/>
                <w:szCs w:val="18"/>
                <w:lang w:eastAsia="lt-LT"/>
              </w:rPr>
              <w:t>466,2</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478F0ABF" w14:textId="77777777" w:rsidR="008103FA" w:rsidRDefault="008103FA">
            <w:pPr>
              <w:jc w:val="center"/>
              <w:rPr>
                <w:sz w:val="18"/>
                <w:szCs w:val="18"/>
                <w:lang w:eastAsia="lt-LT"/>
              </w:rPr>
            </w:pPr>
            <w:r>
              <w:rPr>
                <w:sz w:val="18"/>
                <w:szCs w:val="18"/>
                <w:lang w:eastAsia="lt-LT"/>
              </w:rPr>
              <w:t>466,2</w:t>
            </w:r>
          </w:p>
        </w:tc>
        <w:tc>
          <w:tcPr>
            <w:tcW w:w="1077" w:type="dxa"/>
            <w:tcBorders>
              <w:top w:val="single" w:sz="4" w:space="0" w:color="auto"/>
              <w:left w:val="single" w:sz="4" w:space="0" w:color="auto"/>
              <w:bottom w:val="single" w:sz="4" w:space="0" w:color="auto"/>
              <w:right w:val="single" w:sz="4" w:space="0" w:color="auto"/>
            </w:tcBorders>
            <w:hideMark/>
          </w:tcPr>
          <w:p w14:paraId="559C263D" w14:textId="77777777" w:rsidR="008103FA" w:rsidRDefault="008103FA">
            <w:pPr>
              <w:jc w:val="center"/>
              <w:rPr>
                <w:sz w:val="18"/>
                <w:szCs w:val="18"/>
                <w:lang w:eastAsia="lt-LT"/>
              </w:rPr>
            </w:pPr>
            <w:r>
              <w:rPr>
                <w:sz w:val="18"/>
                <w:szCs w:val="18"/>
                <w:lang w:eastAsia="lt-LT"/>
              </w:rPr>
              <w:t>456,2</w:t>
            </w:r>
          </w:p>
        </w:tc>
        <w:tc>
          <w:tcPr>
            <w:tcW w:w="1078" w:type="dxa"/>
            <w:tcBorders>
              <w:top w:val="single" w:sz="4" w:space="0" w:color="auto"/>
              <w:left w:val="single" w:sz="4" w:space="0" w:color="auto"/>
              <w:bottom w:val="single" w:sz="4" w:space="0" w:color="auto"/>
              <w:right w:val="single" w:sz="4" w:space="0" w:color="auto"/>
            </w:tcBorders>
            <w:hideMark/>
          </w:tcPr>
          <w:p w14:paraId="6273DEBB" w14:textId="77777777" w:rsidR="008103FA" w:rsidRDefault="008103FA">
            <w:pPr>
              <w:jc w:val="center"/>
              <w:rPr>
                <w:sz w:val="18"/>
                <w:szCs w:val="18"/>
                <w:lang w:eastAsia="lt-LT"/>
              </w:rPr>
            </w:pPr>
            <w:r>
              <w:rPr>
                <w:sz w:val="18"/>
                <w:szCs w:val="18"/>
                <w:lang w:eastAsia="lt-LT"/>
              </w:rPr>
              <w:t>456,2</w:t>
            </w:r>
          </w:p>
        </w:tc>
      </w:tr>
      <w:tr w:rsidR="008103FA" w14:paraId="43B679E2" w14:textId="77777777" w:rsidTr="008103FA">
        <w:trPr>
          <w:trHeight w:val="131"/>
        </w:trPr>
        <w:tc>
          <w:tcPr>
            <w:tcW w:w="4282" w:type="dxa"/>
            <w:tcBorders>
              <w:top w:val="single" w:sz="4" w:space="0" w:color="auto"/>
              <w:left w:val="single" w:sz="4" w:space="0" w:color="auto"/>
              <w:bottom w:val="single" w:sz="4" w:space="0" w:color="auto"/>
              <w:right w:val="single" w:sz="4" w:space="0" w:color="auto"/>
            </w:tcBorders>
            <w:shd w:val="clear" w:color="auto" w:fill="FFFF00"/>
            <w:hideMark/>
          </w:tcPr>
          <w:p w14:paraId="051F218B" w14:textId="77777777" w:rsidR="008103FA" w:rsidRDefault="008103FA">
            <w:pPr>
              <w:rPr>
                <w:b/>
                <w:bCs/>
                <w:lang w:eastAsia="lt-LT"/>
              </w:rPr>
            </w:pPr>
            <w:r>
              <w:rPr>
                <w:b/>
                <w:bCs/>
                <w:lang w:eastAsia="lt-LT"/>
              </w:rPr>
              <w:t>2.2. KITI ŠALTINIAI, IŠ VISO:</w:t>
            </w:r>
          </w:p>
        </w:tc>
        <w:tc>
          <w:tcPr>
            <w:tcW w:w="1012" w:type="dxa"/>
            <w:tcBorders>
              <w:top w:val="single" w:sz="4" w:space="0" w:color="auto"/>
              <w:left w:val="single" w:sz="4" w:space="0" w:color="auto"/>
              <w:bottom w:val="single" w:sz="4" w:space="0" w:color="auto"/>
              <w:right w:val="single" w:sz="4" w:space="0" w:color="auto"/>
            </w:tcBorders>
            <w:shd w:val="clear" w:color="auto" w:fill="FFFF00"/>
            <w:hideMark/>
          </w:tcPr>
          <w:p w14:paraId="16568A4B" w14:textId="77777777" w:rsidR="008103FA" w:rsidRDefault="008103FA">
            <w:pPr>
              <w:jc w:val="center"/>
              <w:rPr>
                <w:b/>
                <w:bCs/>
                <w:sz w:val="18"/>
                <w:szCs w:val="18"/>
                <w:lang w:eastAsia="lt-LT"/>
              </w:rPr>
            </w:pPr>
            <w:r>
              <w:rPr>
                <w:b/>
                <w:bCs/>
                <w:sz w:val="18"/>
                <w:szCs w:val="18"/>
                <w:lang w:eastAsia="lt-LT"/>
              </w:rPr>
              <w:t>31,0</w:t>
            </w:r>
          </w:p>
        </w:tc>
        <w:tc>
          <w:tcPr>
            <w:tcW w:w="1114" w:type="dxa"/>
            <w:tcBorders>
              <w:top w:val="single" w:sz="4" w:space="0" w:color="auto"/>
              <w:left w:val="single" w:sz="4" w:space="0" w:color="auto"/>
              <w:bottom w:val="single" w:sz="4" w:space="0" w:color="auto"/>
              <w:right w:val="single" w:sz="4" w:space="0" w:color="auto"/>
            </w:tcBorders>
            <w:shd w:val="clear" w:color="auto" w:fill="FFFF00"/>
            <w:hideMark/>
          </w:tcPr>
          <w:p w14:paraId="11042CF3" w14:textId="77777777" w:rsidR="008103FA" w:rsidRDefault="008103FA">
            <w:pPr>
              <w:jc w:val="center"/>
              <w:rPr>
                <w:b/>
                <w:bCs/>
                <w:sz w:val="18"/>
                <w:szCs w:val="18"/>
                <w:lang w:eastAsia="lt-LT"/>
              </w:rPr>
            </w:pPr>
            <w:r>
              <w:rPr>
                <w:b/>
                <w:bCs/>
                <w:sz w:val="18"/>
                <w:szCs w:val="18"/>
                <w:lang w:eastAsia="lt-LT"/>
              </w:rPr>
              <w:t>8,6</w:t>
            </w:r>
          </w:p>
        </w:tc>
        <w:tc>
          <w:tcPr>
            <w:tcW w:w="924" w:type="dxa"/>
            <w:tcBorders>
              <w:top w:val="single" w:sz="4" w:space="0" w:color="auto"/>
              <w:left w:val="single" w:sz="4" w:space="0" w:color="auto"/>
              <w:bottom w:val="single" w:sz="4" w:space="0" w:color="auto"/>
              <w:right w:val="single" w:sz="4" w:space="0" w:color="auto"/>
            </w:tcBorders>
            <w:shd w:val="clear" w:color="auto" w:fill="FFFF00"/>
            <w:hideMark/>
          </w:tcPr>
          <w:p w14:paraId="683D279D" w14:textId="77777777" w:rsidR="008103FA" w:rsidRDefault="008103FA">
            <w:pPr>
              <w:jc w:val="center"/>
              <w:rPr>
                <w:b/>
                <w:bCs/>
                <w:sz w:val="18"/>
                <w:szCs w:val="18"/>
                <w:lang w:eastAsia="lt-LT"/>
              </w:rPr>
            </w:pPr>
            <w:r>
              <w:rPr>
                <w:b/>
                <w:bCs/>
                <w:sz w:val="18"/>
                <w:szCs w:val="18"/>
                <w:lang w:eastAsia="lt-LT"/>
              </w:rPr>
              <w:t>8,6</w:t>
            </w:r>
          </w:p>
        </w:tc>
        <w:tc>
          <w:tcPr>
            <w:tcW w:w="1077" w:type="dxa"/>
            <w:tcBorders>
              <w:top w:val="single" w:sz="4" w:space="0" w:color="auto"/>
              <w:left w:val="single" w:sz="4" w:space="0" w:color="auto"/>
              <w:bottom w:val="single" w:sz="4" w:space="0" w:color="auto"/>
              <w:right w:val="single" w:sz="4" w:space="0" w:color="auto"/>
            </w:tcBorders>
            <w:shd w:val="clear" w:color="auto" w:fill="FFFF00"/>
            <w:hideMark/>
          </w:tcPr>
          <w:p w14:paraId="0D259ADD" w14:textId="77777777" w:rsidR="008103FA" w:rsidRDefault="008103FA">
            <w:pPr>
              <w:jc w:val="center"/>
              <w:rPr>
                <w:b/>
                <w:bCs/>
                <w:sz w:val="18"/>
                <w:szCs w:val="18"/>
                <w:lang w:eastAsia="lt-LT"/>
              </w:rPr>
            </w:pPr>
            <w:r>
              <w:rPr>
                <w:b/>
                <w:bCs/>
                <w:sz w:val="18"/>
                <w:szCs w:val="18"/>
                <w:lang w:eastAsia="lt-LT"/>
              </w:rPr>
              <w:t>23,6</w:t>
            </w:r>
          </w:p>
        </w:tc>
        <w:tc>
          <w:tcPr>
            <w:tcW w:w="1078" w:type="dxa"/>
            <w:tcBorders>
              <w:top w:val="single" w:sz="4" w:space="0" w:color="auto"/>
              <w:left w:val="single" w:sz="4" w:space="0" w:color="auto"/>
              <w:bottom w:val="single" w:sz="4" w:space="0" w:color="auto"/>
              <w:right w:val="single" w:sz="4" w:space="0" w:color="auto"/>
            </w:tcBorders>
            <w:shd w:val="clear" w:color="auto" w:fill="FFFF00"/>
            <w:hideMark/>
          </w:tcPr>
          <w:p w14:paraId="76B2C82E" w14:textId="77777777" w:rsidR="008103FA" w:rsidRDefault="008103FA">
            <w:pPr>
              <w:jc w:val="center"/>
              <w:rPr>
                <w:b/>
                <w:bCs/>
                <w:sz w:val="18"/>
                <w:szCs w:val="18"/>
                <w:lang w:eastAsia="lt-LT"/>
              </w:rPr>
            </w:pPr>
            <w:r>
              <w:rPr>
                <w:b/>
                <w:bCs/>
                <w:sz w:val="18"/>
                <w:szCs w:val="18"/>
                <w:lang w:eastAsia="lt-LT"/>
              </w:rPr>
              <w:t>23,6</w:t>
            </w:r>
          </w:p>
        </w:tc>
      </w:tr>
      <w:tr w:rsidR="008103FA" w14:paraId="2DED204A" w14:textId="77777777" w:rsidTr="008103FA">
        <w:trPr>
          <w:trHeight w:val="131"/>
        </w:trPr>
        <w:tc>
          <w:tcPr>
            <w:tcW w:w="4282" w:type="dxa"/>
            <w:tcBorders>
              <w:top w:val="single" w:sz="4" w:space="0" w:color="auto"/>
              <w:left w:val="single" w:sz="4" w:space="0" w:color="auto"/>
              <w:bottom w:val="single" w:sz="4" w:space="0" w:color="auto"/>
              <w:right w:val="single" w:sz="4" w:space="0" w:color="auto"/>
            </w:tcBorders>
            <w:hideMark/>
          </w:tcPr>
          <w:p w14:paraId="4A6E9F9A" w14:textId="77777777" w:rsidR="008103FA" w:rsidRDefault="008103FA">
            <w:pPr>
              <w:rPr>
                <w:lang w:eastAsia="lt-LT"/>
              </w:rPr>
            </w:pPr>
            <w:r>
              <w:rPr>
                <w:lang w:eastAsia="lt-LT"/>
              </w:rPr>
              <w:t xml:space="preserve">2.2.1. Europos Sąjungos paramos lėšos </w:t>
            </w:r>
            <w:r>
              <w:rPr>
                <w:b/>
                <w:lang w:eastAsia="lt-LT"/>
              </w:rPr>
              <w:t>ES</w:t>
            </w:r>
          </w:p>
        </w:tc>
        <w:tc>
          <w:tcPr>
            <w:tcW w:w="1012" w:type="dxa"/>
            <w:tcBorders>
              <w:top w:val="single" w:sz="4" w:space="0" w:color="auto"/>
              <w:left w:val="single" w:sz="4" w:space="0" w:color="auto"/>
              <w:bottom w:val="single" w:sz="4" w:space="0" w:color="auto"/>
              <w:right w:val="single" w:sz="4" w:space="0" w:color="auto"/>
            </w:tcBorders>
            <w:hideMark/>
          </w:tcPr>
          <w:p w14:paraId="10EDC23F" w14:textId="77777777" w:rsidR="008103FA" w:rsidRDefault="008103FA">
            <w:pPr>
              <w:jc w:val="center"/>
              <w:rPr>
                <w:sz w:val="18"/>
                <w:szCs w:val="18"/>
                <w:lang w:eastAsia="lt-LT"/>
              </w:rPr>
            </w:pPr>
            <w:r>
              <w:rPr>
                <w:sz w:val="18"/>
                <w:szCs w:val="18"/>
                <w:lang w:eastAsia="lt-LT"/>
              </w:rPr>
              <w:t>30,6</w:t>
            </w:r>
          </w:p>
        </w:tc>
        <w:tc>
          <w:tcPr>
            <w:tcW w:w="1114" w:type="dxa"/>
            <w:tcBorders>
              <w:top w:val="single" w:sz="4" w:space="0" w:color="auto"/>
              <w:left w:val="single" w:sz="4" w:space="0" w:color="auto"/>
              <w:bottom w:val="single" w:sz="4" w:space="0" w:color="auto"/>
              <w:right w:val="single" w:sz="4" w:space="0" w:color="auto"/>
            </w:tcBorders>
            <w:hideMark/>
          </w:tcPr>
          <w:p w14:paraId="0C41A290" w14:textId="77777777" w:rsidR="008103FA" w:rsidRDefault="008103FA">
            <w:pPr>
              <w:jc w:val="center"/>
              <w:rPr>
                <w:sz w:val="18"/>
                <w:szCs w:val="18"/>
                <w:lang w:eastAsia="lt-LT"/>
              </w:rPr>
            </w:pPr>
            <w:r>
              <w:rPr>
                <w:sz w:val="18"/>
                <w:szCs w:val="18"/>
                <w:lang w:eastAsia="lt-LT"/>
              </w:rPr>
              <w:t>8,0</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4D062037" w14:textId="77777777" w:rsidR="008103FA" w:rsidRDefault="008103FA">
            <w:pPr>
              <w:jc w:val="center"/>
              <w:rPr>
                <w:sz w:val="18"/>
                <w:szCs w:val="18"/>
                <w:lang w:eastAsia="lt-LT"/>
              </w:rPr>
            </w:pPr>
            <w:r>
              <w:rPr>
                <w:sz w:val="18"/>
                <w:szCs w:val="18"/>
                <w:lang w:eastAsia="lt-LT"/>
              </w:rPr>
              <w:t>8,0</w:t>
            </w:r>
          </w:p>
        </w:tc>
        <w:tc>
          <w:tcPr>
            <w:tcW w:w="1077" w:type="dxa"/>
            <w:tcBorders>
              <w:top w:val="single" w:sz="4" w:space="0" w:color="auto"/>
              <w:left w:val="single" w:sz="4" w:space="0" w:color="auto"/>
              <w:bottom w:val="single" w:sz="4" w:space="0" w:color="auto"/>
              <w:right w:val="single" w:sz="4" w:space="0" w:color="auto"/>
            </w:tcBorders>
            <w:hideMark/>
          </w:tcPr>
          <w:p w14:paraId="7F0EB6C4" w14:textId="77777777" w:rsidR="008103FA" w:rsidRDefault="008103FA">
            <w:pPr>
              <w:jc w:val="center"/>
              <w:rPr>
                <w:sz w:val="18"/>
                <w:szCs w:val="18"/>
                <w:lang w:eastAsia="lt-LT"/>
              </w:rPr>
            </w:pPr>
            <w:r>
              <w:rPr>
                <w:sz w:val="18"/>
                <w:szCs w:val="18"/>
                <w:lang w:eastAsia="lt-LT"/>
              </w:rPr>
              <w:t>23,0</w:t>
            </w:r>
          </w:p>
        </w:tc>
        <w:tc>
          <w:tcPr>
            <w:tcW w:w="1078" w:type="dxa"/>
            <w:tcBorders>
              <w:top w:val="single" w:sz="4" w:space="0" w:color="auto"/>
              <w:left w:val="single" w:sz="4" w:space="0" w:color="auto"/>
              <w:bottom w:val="single" w:sz="4" w:space="0" w:color="auto"/>
              <w:right w:val="single" w:sz="4" w:space="0" w:color="auto"/>
            </w:tcBorders>
            <w:hideMark/>
          </w:tcPr>
          <w:p w14:paraId="728686C5" w14:textId="77777777" w:rsidR="008103FA" w:rsidRDefault="008103FA">
            <w:pPr>
              <w:jc w:val="center"/>
              <w:rPr>
                <w:sz w:val="18"/>
                <w:szCs w:val="18"/>
                <w:lang w:eastAsia="lt-LT"/>
              </w:rPr>
            </w:pPr>
            <w:r>
              <w:rPr>
                <w:sz w:val="18"/>
                <w:szCs w:val="18"/>
                <w:lang w:eastAsia="lt-LT"/>
              </w:rPr>
              <w:t>23,0</w:t>
            </w:r>
          </w:p>
        </w:tc>
      </w:tr>
      <w:tr w:rsidR="008103FA" w14:paraId="109656A8" w14:textId="77777777" w:rsidTr="008103FA">
        <w:trPr>
          <w:trHeight w:val="131"/>
        </w:trPr>
        <w:tc>
          <w:tcPr>
            <w:tcW w:w="4282" w:type="dxa"/>
            <w:tcBorders>
              <w:top w:val="single" w:sz="4" w:space="0" w:color="auto"/>
              <w:left w:val="single" w:sz="4" w:space="0" w:color="auto"/>
              <w:bottom w:val="single" w:sz="4" w:space="0" w:color="auto"/>
              <w:right w:val="single" w:sz="4" w:space="0" w:color="auto"/>
            </w:tcBorders>
            <w:hideMark/>
          </w:tcPr>
          <w:p w14:paraId="7CFC7FEF" w14:textId="77777777" w:rsidR="008103FA" w:rsidRDefault="008103FA">
            <w:pPr>
              <w:rPr>
                <w:lang w:eastAsia="lt-LT"/>
              </w:rPr>
            </w:pPr>
            <w:r>
              <w:rPr>
                <w:lang w:eastAsia="lt-LT"/>
              </w:rPr>
              <w:t xml:space="preserve">2.2.2. Kiti finansavimo šaltiniai </w:t>
            </w:r>
            <w:r>
              <w:rPr>
                <w:b/>
                <w:bCs/>
                <w:lang w:eastAsia="lt-LT"/>
              </w:rPr>
              <w:t>Kt.</w:t>
            </w:r>
          </w:p>
        </w:tc>
        <w:tc>
          <w:tcPr>
            <w:tcW w:w="1012" w:type="dxa"/>
            <w:tcBorders>
              <w:top w:val="single" w:sz="4" w:space="0" w:color="auto"/>
              <w:left w:val="single" w:sz="4" w:space="0" w:color="auto"/>
              <w:bottom w:val="single" w:sz="4" w:space="0" w:color="auto"/>
              <w:right w:val="single" w:sz="4" w:space="0" w:color="auto"/>
            </w:tcBorders>
            <w:hideMark/>
          </w:tcPr>
          <w:p w14:paraId="7DC4F7D8" w14:textId="77777777" w:rsidR="008103FA" w:rsidRDefault="008103FA">
            <w:pPr>
              <w:jc w:val="center"/>
              <w:rPr>
                <w:sz w:val="18"/>
                <w:szCs w:val="18"/>
                <w:lang w:eastAsia="lt-LT"/>
              </w:rPr>
            </w:pPr>
            <w:r>
              <w:rPr>
                <w:sz w:val="18"/>
                <w:szCs w:val="18"/>
                <w:lang w:eastAsia="lt-LT"/>
              </w:rPr>
              <w:t>0,4</w:t>
            </w:r>
          </w:p>
        </w:tc>
        <w:tc>
          <w:tcPr>
            <w:tcW w:w="1114" w:type="dxa"/>
            <w:tcBorders>
              <w:top w:val="single" w:sz="4" w:space="0" w:color="auto"/>
              <w:left w:val="single" w:sz="4" w:space="0" w:color="auto"/>
              <w:bottom w:val="single" w:sz="4" w:space="0" w:color="auto"/>
              <w:right w:val="single" w:sz="4" w:space="0" w:color="auto"/>
            </w:tcBorders>
            <w:hideMark/>
          </w:tcPr>
          <w:p w14:paraId="08651BC6" w14:textId="77777777" w:rsidR="008103FA" w:rsidRDefault="008103FA">
            <w:pPr>
              <w:jc w:val="center"/>
              <w:rPr>
                <w:sz w:val="18"/>
                <w:szCs w:val="18"/>
                <w:lang w:eastAsia="lt-LT"/>
              </w:rPr>
            </w:pPr>
            <w:r>
              <w:rPr>
                <w:sz w:val="18"/>
                <w:szCs w:val="18"/>
                <w:lang w:eastAsia="lt-LT"/>
              </w:rPr>
              <w:t>0,6</w:t>
            </w:r>
          </w:p>
        </w:tc>
        <w:tc>
          <w:tcPr>
            <w:tcW w:w="924" w:type="dxa"/>
            <w:tcBorders>
              <w:top w:val="single" w:sz="4" w:space="0" w:color="auto"/>
              <w:left w:val="single" w:sz="4" w:space="0" w:color="auto"/>
              <w:bottom w:val="single" w:sz="4" w:space="0" w:color="auto"/>
              <w:right w:val="single" w:sz="4" w:space="0" w:color="auto"/>
            </w:tcBorders>
            <w:shd w:val="clear" w:color="auto" w:fill="C0C0C0"/>
            <w:hideMark/>
          </w:tcPr>
          <w:p w14:paraId="29E7299D" w14:textId="77777777" w:rsidR="008103FA" w:rsidRDefault="008103FA">
            <w:pPr>
              <w:jc w:val="center"/>
              <w:rPr>
                <w:sz w:val="18"/>
                <w:szCs w:val="18"/>
                <w:lang w:eastAsia="lt-LT"/>
              </w:rPr>
            </w:pPr>
            <w:r>
              <w:rPr>
                <w:sz w:val="18"/>
                <w:szCs w:val="18"/>
                <w:lang w:eastAsia="lt-LT"/>
              </w:rPr>
              <w:t>0,6</w:t>
            </w:r>
          </w:p>
        </w:tc>
        <w:tc>
          <w:tcPr>
            <w:tcW w:w="1077" w:type="dxa"/>
            <w:tcBorders>
              <w:top w:val="single" w:sz="4" w:space="0" w:color="auto"/>
              <w:left w:val="single" w:sz="4" w:space="0" w:color="auto"/>
              <w:bottom w:val="single" w:sz="4" w:space="0" w:color="auto"/>
              <w:right w:val="single" w:sz="4" w:space="0" w:color="auto"/>
            </w:tcBorders>
            <w:hideMark/>
          </w:tcPr>
          <w:p w14:paraId="243425BB" w14:textId="77777777" w:rsidR="008103FA" w:rsidRDefault="008103FA">
            <w:pPr>
              <w:jc w:val="center"/>
              <w:rPr>
                <w:sz w:val="18"/>
                <w:szCs w:val="18"/>
                <w:lang w:eastAsia="lt-LT"/>
              </w:rPr>
            </w:pPr>
            <w:r>
              <w:rPr>
                <w:sz w:val="18"/>
                <w:szCs w:val="18"/>
                <w:lang w:eastAsia="lt-LT"/>
              </w:rPr>
              <w:t>0,6</w:t>
            </w:r>
          </w:p>
        </w:tc>
        <w:tc>
          <w:tcPr>
            <w:tcW w:w="1078" w:type="dxa"/>
            <w:tcBorders>
              <w:top w:val="single" w:sz="4" w:space="0" w:color="auto"/>
              <w:left w:val="single" w:sz="4" w:space="0" w:color="auto"/>
              <w:bottom w:val="single" w:sz="4" w:space="0" w:color="auto"/>
              <w:right w:val="single" w:sz="4" w:space="0" w:color="auto"/>
            </w:tcBorders>
            <w:hideMark/>
          </w:tcPr>
          <w:p w14:paraId="7F984B86" w14:textId="77777777" w:rsidR="008103FA" w:rsidRDefault="008103FA">
            <w:pPr>
              <w:jc w:val="center"/>
              <w:rPr>
                <w:sz w:val="18"/>
                <w:szCs w:val="18"/>
                <w:lang w:eastAsia="lt-LT"/>
              </w:rPr>
            </w:pPr>
            <w:r>
              <w:rPr>
                <w:sz w:val="18"/>
                <w:szCs w:val="18"/>
                <w:lang w:eastAsia="lt-LT"/>
              </w:rPr>
              <w:t>0,6</w:t>
            </w:r>
          </w:p>
        </w:tc>
      </w:tr>
    </w:tbl>
    <w:p w14:paraId="2FE48542" w14:textId="7F1CD34A" w:rsidR="00402FA6" w:rsidRDefault="00402FA6" w:rsidP="008103FA">
      <w:pPr>
        <w:jc w:val="center"/>
        <w:rPr>
          <w:b/>
          <w:bCs/>
        </w:rPr>
      </w:pPr>
    </w:p>
    <w:p w14:paraId="1438AF4E" w14:textId="77777777" w:rsidR="00C6395A" w:rsidRDefault="00C6395A" w:rsidP="00C6395A">
      <w:pPr>
        <w:jc w:val="center"/>
        <w:rPr>
          <w:b/>
          <w:bCs/>
        </w:rPr>
      </w:pPr>
      <w:r>
        <w:rPr>
          <w:b/>
          <w:bCs/>
        </w:rPr>
        <w:t>_______________________</w:t>
      </w:r>
    </w:p>
    <w:p w14:paraId="72DE20DE" w14:textId="77777777" w:rsidR="003747DE" w:rsidRDefault="003747DE" w:rsidP="00970F97">
      <w:pPr>
        <w:jc w:val="center"/>
        <w:rPr>
          <w:b/>
          <w:bCs/>
        </w:rPr>
      </w:pPr>
    </w:p>
    <w:p w14:paraId="4E9FDB8F" w14:textId="77777777" w:rsidR="003747DE" w:rsidRDefault="003747DE" w:rsidP="00970F97">
      <w:pPr>
        <w:jc w:val="center"/>
        <w:rPr>
          <w:b/>
          <w:bCs/>
        </w:rPr>
      </w:pPr>
    </w:p>
    <w:tbl>
      <w:tblPr>
        <w:tblStyle w:val="Lentelstinklelis"/>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820"/>
      </w:tblGrid>
      <w:tr w:rsidR="00D84905" w14:paraId="7A7FF71B" w14:textId="77777777" w:rsidTr="00FF7627">
        <w:tc>
          <w:tcPr>
            <w:tcW w:w="4962" w:type="dxa"/>
          </w:tcPr>
          <w:p w14:paraId="5F642C54" w14:textId="77777777" w:rsidR="00D84905" w:rsidRDefault="00D84905" w:rsidP="00D84905">
            <w:r w:rsidRPr="002E3490">
              <w:t>PRITARTA</w:t>
            </w:r>
          </w:p>
          <w:p w14:paraId="21057EF0" w14:textId="77777777" w:rsidR="00D84905" w:rsidRPr="002E3490" w:rsidRDefault="00D84905" w:rsidP="00D84905">
            <w:r>
              <w:t xml:space="preserve">Neringos gimnazijos tarybos </w:t>
            </w:r>
          </w:p>
          <w:p w14:paraId="7DA8C7AD" w14:textId="7EAAC035" w:rsidR="00D84905" w:rsidRDefault="00D84905" w:rsidP="005A5B0B">
            <w:pPr>
              <w:rPr>
                <w:b/>
                <w:bCs/>
              </w:rPr>
            </w:pPr>
            <w:r w:rsidRPr="002E3490">
              <w:t>20</w:t>
            </w:r>
            <w:r>
              <w:t>2</w:t>
            </w:r>
            <w:r w:rsidR="004E3011">
              <w:t>4</w:t>
            </w:r>
            <w:r>
              <w:t xml:space="preserve"> m. </w:t>
            </w:r>
            <w:r w:rsidR="005A5B0B">
              <w:t>sausio 29</w:t>
            </w:r>
            <w:r>
              <w:t xml:space="preserve"> </w:t>
            </w:r>
            <w:r w:rsidRPr="002E3490">
              <w:t>d.</w:t>
            </w:r>
            <w:r>
              <w:t xml:space="preserve"> posėdžio</w:t>
            </w:r>
            <w:r w:rsidRPr="002E3490">
              <w:t xml:space="preserve"> </w:t>
            </w:r>
            <w:r>
              <w:t>Nr.</w:t>
            </w:r>
            <w:r w:rsidR="00BB3287">
              <w:t xml:space="preserve"> </w:t>
            </w:r>
            <w:r w:rsidR="005A5B0B">
              <w:t>2</w:t>
            </w:r>
            <w:r>
              <w:t xml:space="preserve"> </w:t>
            </w:r>
          </w:p>
        </w:tc>
        <w:tc>
          <w:tcPr>
            <w:tcW w:w="4820" w:type="dxa"/>
          </w:tcPr>
          <w:p w14:paraId="69EC2601" w14:textId="77777777" w:rsidR="00D84905" w:rsidRPr="009E304D" w:rsidRDefault="00D84905" w:rsidP="00D84905">
            <w:pPr>
              <w:ind w:left="4962" w:hanging="4934"/>
            </w:pPr>
            <w:r w:rsidRPr="009E304D">
              <w:t>PATVIRTINTA</w:t>
            </w:r>
          </w:p>
          <w:p w14:paraId="237AE9C7" w14:textId="77777777" w:rsidR="00D84905" w:rsidRDefault="00D84905" w:rsidP="00D84905">
            <w:pPr>
              <w:ind w:left="4962" w:hanging="4934"/>
            </w:pPr>
            <w:r w:rsidRPr="009E304D">
              <w:t>Neringos gimnazijos direktoriaus</w:t>
            </w:r>
          </w:p>
          <w:p w14:paraId="4F01289D" w14:textId="40AEC99A" w:rsidR="00D84905" w:rsidRDefault="00D84905" w:rsidP="005A5B0B">
            <w:pPr>
              <w:ind w:left="4962" w:hanging="4934"/>
              <w:rPr>
                <w:b/>
                <w:bCs/>
              </w:rPr>
            </w:pPr>
            <w:r w:rsidRPr="009E304D">
              <w:t>20</w:t>
            </w:r>
            <w:r>
              <w:t>2</w:t>
            </w:r>
            <w:r w:rsidR="004E3011">
              <w:t>4</w:t>
            </w:r>
            <w:r w:rsidRPr="009E304D">
              <w:t xml:space="preserve"> m.</w:t>
            </w:r>
            <w:r>
              <w:t xml:space="preserve"> </w:t>
            </w:r>
            <w:r w:rsidR="005A5B0B">
              <w:t>sausio 30</w:t>
            </w:r>
            <w:r w:rsidRPr="009E304D">
              <w:t xml:space="preserve"> d. </w:t>
            </w:r>
            <w:r>
              <w:t xml:space="preserve"> </w:t>
            </w:r>
            <w:r w:rsidRPr="009E304D">
              <w:t>įsakymu Nr.</w:t>
            </w:r>
            <w:r>
              <w:t xml:space="preserve"> 5V-</w:t>
            </w:r>
            <w:r w:rsidR="00995421">
              <w:t>05</w:t>
            </w:r>
            <w:r w:rsidR="00402FA6">
              <w:t xml:space="preserve"> </w:t>
            </w:r>
          </w:p>
        </w:tc>
      </w:tr>
    </w:tbl>
    <w:p w14:paraId="4DD9C8E9" w14:textId="77777777" w:rsidR="0036636C" w:rsidRDefault="0036636C" w:rsidP="00402FA6">
      <w:pPr>
        <w:jc w:val="center"/>
        <w:rPr>
          <w:sz w:val="20"/>
          <w:szCs w:val="20"/>
        </w:rPr>
      </w:pPr>
    </w:p>
    <w:sectPr w:rsidR="0036636C" w:rsidSect="00CE479F">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C798" w14:textId="77777777" w:rsidR="00CE479F" w:rsidRDefault="00CE479F" w:rsidP="00015D43">
      <w:r>
        <w:separator/>
      </w:r>
    </w:p>
  </w:endnote>
  <w:endnote w:type="continuationSeparator" w:id="0">
    <w:p w14:paraId="4439ACE1" w14:textId="77777777" w:rsidR="00CE479F" w:rsidRDefault="00CE479F"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Variable Small Semilig">
    <w:panose1 w:val="00000000000000000000"/>
    <w:charset w:val="BA"/>
    <w:family w:val="auto"/>
    <w:pitch w:val="variable"/>
    <w:sig w:usb0="A00002FF" w:usb1="0000000B"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6749" w14:textId="77777777" w:rsidR="00CE479F" w:rsidRDefault="00CE479F" w:rsidP="00015D43">
      <w:r>
        <w:separator/>
      </w:r>
    </w:p>
  </w:footnote>
  <w:footnote w:type="continuationSeparator" w:id="0">
    <w:p w14:paraId="6B39B8FD" w14:textId="77777777" w:rsidR="00CE479F" w:rsidRDefault="00CE479F"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D8E7" w14:textId="77777777" w:rsidR="00F8717C" w:rsidRDefault="00F8717C">
    <w:pPr>
      <w:pStyle w:val="Antrats"/>
      <w:jc w:val="center"/>
    </w:pPr>
    <w:r>
      <w:fldChar w:fldCharType="begin"/>
    </w:r>
    <w:r>
      <w:instrText>PAGE   \* MERGEFORMAT</w:instrText>
    </w:r>
    <w:r>
      <w:fldChar w:fldCharType="separate"/>
    </w:r>
    <w:r w:rsidR="00A0630C">
      <w:rPr>
        <w:noProof/>
      </w:rPr>
      <w:t>12</w:t>
    </w:r>
    <w:r>
      <w:fldChar w:fldCharType="end"/>
    </w:r>
  </w:p>
  <w:p w14:paraId="4070CC04" w14:textId="77777777" w:rsidR="00F8717C" w:rsidRDefault="00F871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014386"/>
      <w:docPartObj>
        <w:docPartGallery w:val="Page Numbers (Top of Page)"/>
        <w:docPartUnique/>
      </w:docPartObj>
    </w:sdtPr>
    <w:sdtContent>
      <w:p w14:paraId="48094ED5" w14:textId="0456C646" w:rsidR="00BB3287" w:rsidRDefault="00BB3287">
        <w:pPr>
          <w:pStyle w:val="Antrats"/>
          <w:jc w:val="center"/>
        </w:pPr>
        <w:r>
          <w:fldChar w:fldCharType="begin"/>
        </w:r>
        <w:r>
          <w:instrText>PAGE   \* MERGEFORMAT</w:instrText>
        </w:r>
        <w:r>
          <w:fldChar w:fldCharType="separate"/>
        </w:r>
        <w:r>
          <w:rPr>
            <w:lang w:val="lt-LT"/>
          </w:rPr>
          <w:t>2</w:t>
        </w:r>
        <w:r>
          <w:fldChar w:fldCharType="end"/>
        </w:r>
      </w:p>
    </w:sdtContent>
  </w:sdt>
  <w:p w14:paraId="237C8BBC" w14:textId="77777777" w:rsidR="00BB3287" w:rsidRDefault="00BB32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08A"/>
    <w:multiLevelType w:val="hybridMultilevel"/>
    <w:tmpl w:val="65F4D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95321B"/>
    <w:multiLevelType w:val="hybridMultilevel"/>
    <w:tmpl w:val="9CAE32A0"/>
    <w:lvl w:ilvl="0" w:tplc="7BC6D3E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4A93"/>
    <w:multiLevelType w:val="hybridMultilevel"/>
    <w:tmpl w:val="C0065B14"/>
    <w:lvl w:ilvl="0" w:tplc="924E601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323AA0"/>
    <w:multiLevelType w:val="hybridMultilevel"/>
    <w:tmpl w:val="581A6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CE1008"/>
    <w:multiLevelType w:val="hybridMultilevel"/>
    <w:tmpl w:val="FC48FA3C"/>
    <w:lvl w:ilvl="0" w:tplc="EB223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D828ED"/>
    <w:multiLevelType w:val="hybridMultilevel"/>
    <w:tmpl w:val="A1C81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57C21"/>
    <w:multiLevelType w:val="hybridMultilevel"/>
    <w:tmpl w:val="479E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5A0F7B"/>
    <w:multiLevelType w:val="hybridMultilevel"/>
    <w:tmpl w:val="9F782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500D09"/>
    <w:multiLevelType w:val="hybridMultilevel"/>
    <w:tmpl w:val="9F782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826FE3"/>
    <w:multiLevelType w:val="hybridMultilevel"/>
    <w:tmpl w:val="6EDC78F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77E5605"/>
    <w:multiLevelType w:val="hybridMultilevel"/>
    <w:tmpl w:val="BA7812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5A3C7E1F"/>
    <w:multiLevelType w:val="hybridMultilevel"/>
    <w:tmpl w:val="90742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8A7454"/>
    <w:multiLevelType w:val="hybridMultilevel"/>
    <w:tmpl w:val="78BE8B94"/>
    <w:lvl w:ilvl="0" w:tplc="3BF0BDE6">
      <w:start w:val="1"/>
      <w:numFmt w:val="decimal"/>
      <w:lvlText w:val="%1."/>
      <w:lvlJc w:val="left"/>
      <w:pPr>
        <w:ind w:left="535" w:hanging="360"/>
      </w:pPr>
      <w:rPr>
        <w:rFonts w:ascii="Times New Roman" w:eastAsia="Times New Roman" w:hAnsi="Times New Roman" w:cs="Times New Roman"/>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5E8853A5"/>
    <w:multiLevelType w:val="hybridMultilevel"/>
    <w:tmpl w:val="E1340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80215"/>
    <w:multiLevelType w:val="hybridMultilevel"/>
    <w:tmpl w:val="F7CE5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D0DB3"/>
    <w:multiLevelType w:val="hybridMultilevel"/>
    <w:tmpl w:val="9E8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075C1D"/>
    <w:multiLevelType w:val="hybridMultilevel"/>
    <w:tmpl w:val="32A2F8AA"/>
    <w:lvl w:ilvl="0" w:tplc="47947FC6">
      <w:start w:val="1"/>
      <w:numFmt w:val="bullet"/>
      <w:lvlText w:val="•"/>
      <w:lvlJc w:val="left"/>
      <w:pPr>
        <w:tabs>
          <w:tab w:val="num" w:pos="720"/>
        </w:tabs>
        <w:ind w:left="720" w:hanging="360"/>
      </w:pPr>
      <w:rPr>
        <w:rFonts w:ascii="Arial" w:hAnsi="Arial" w:hint="default"/>
      </w:rPr>
    </w:lvl>
    <w:lvl w:ilvl="1" w:tplc="6C5C7F1A" w:tentative="1">
      <w:start w:val="1"/>
      <w:numFmt w:val="bullet"/>
      <w:lvlText w:val="•"/>
      <w:lvlJc w:val="left"/>
      <w:pPr>
        <w:tabs>
          <w:tab w:val="num" w:pos="1440"/>
        </w:tabs>
        <w:ind w:left="1440" w:hanging="360"/>
      </w:pPr>
      <w:rPr>
        <w:rFonts w:ascii="Arial" w:hAnsi="Arial" w:hint="default"/>
      </w:rPr>
    </w:lvl>
    <w:lvl w:ilvl="2" w:tplc="748484F6" w:tentative="1">
      <w:start w:val="1"/>
      <w:numFmt w:val="bullet"/>
      <w:lvlText w:val="•"/>
      <w:lvlJc w:val="left"/>
      <w:pPr>
        <w:tabs>
          <w:tab w:val="num" w:pos="2160"/>
        </w:tabs>
        <w:ind w:left="2160" w:hanging="360"/>
      </w:pPr>
      <w:rPr>
        <w:rFonts w:ascii="Arial" w:hAnsi="Arial" w:hint="default"/>
      </w:rPr>
    </w:lvl>
    <w:lvl w:ilvl="3" w:tplc="34842EAC" w:tentative="1">
      <w:start w:val="1"/>
      <w:numFmt w:val="bullet"/>
      <w:lvlText w:val="•"/>
      <w:lvlJc w:val="left"/>
      <w:pPr>
        <w:tabs>
          <w:tab w:val="num" w:pos="2880"/>
        </w:tabs>
        <w:ind w:left="2880" w:hanging="360"/>
      </w:pPr>
      <w:rPr>
        <w:rFonts w:ascii="Arial" w:hAnsi="Arial" w:hint="default"/>
      </w:rPr>
    </w:lvl>
    <w:lvl w:ilvl="4" w:tplc="F990AD1E" w:tentative="1">
      <w:start w:val="1"/>
      <w:numFmt w:val="bullet"/>
      <w:lvlText w:val="•"/>
      <w:lvlJc w:val="left"/>
      <w:pPr>
        <w:tabs>
          <w:tab w:val="num" w:pos="3600"/>
        </w:tabs>
        <w:ind w:left="3600" w:hanging="360"/>
      </w:pPr>
      <w:rPr>
        <w:rFonts w:ascii="Arial" w:hAnsi="Arial" w:hint="default"/>
      </w:rPr>
    </w:lvl>
    <w:lvl w:ilvl="5" w:tplc="F5C08B00" w:tentative="1">
      <w:start w:val="1"/>
      <w:numFmt w:val="bullet"/>
      <w:lvlText w:val="•"/>
      <w:lvlJc w:val="left"/>
      <w:pPr>
        <w:tabs>
          <w:tab w:val="num" w:pos="4320"/>
        </w:tabs>
        <w:ind w:left="4320" w:hanging="360"/>
      </w:pPr>
      <w:rPr>
        <w:rFonts w:ascii="Arial" w:hAnsi="Arial" w:hint="default"/>
      </w:rPr>
    </w:lvl>
    <w:lvl w:ilvl="6" w:tplc="EA984FE4" w:tentative="1">
      <w:start w:val="1"/>
      <w:numFmt w:val="bullet"/>
      <w:lvlText w:val="•"/>
      <w:lvlJc w:val="left"/>
      <w:pPr>
        <w:tabs>
          <w:tab w:val="num" w:pos="5040"/>
        </w:tabs>
        <w:ind w:left="5040" w:hanging="360"/>
      </w:pPr>
      <w:rPr>
        <w:rFonts w:ascii="Arial" w:hAnsi="Arial" w:hint="default"/>
      </w:rPr>
    </w:lvl>
    <w:lvl w:ilvl="7" w:tplc="59C65BAA" w:tentative="1">
      <w:start w:val="1"/>
      <w:numFmt w:val="bullet"/>
      <w:lvlText w:val="•"/>
      <w:lvlJc w:val="left"/>
      <w:pPr>
        <w:tabs>
          <w:tab w:val="num" w:pos="5760"/>
        </w:tabs>
        <w:ind w:left="5760" w:hanging="360"/>
      </w:pPr>
      <w:rPr>
        <w:rFonts w:ascii="Arial" w:hAnsi="Arial" w:hint="default"/>
      </w:rPr>
    </w:lvl>
    <w:lvl w:ilvl="8" w:tplc="032E7F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AC4231"/>
    <w:multiLevelType w:val="hybridMultilevel"/>
    <w:tmpl w:val="3CBEB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9C3F52"/>
    <w:multiLevelType w:val="hybridMultilevel"/>
    <w:tmpl w:val="81180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C6743B"/>
    <w:multiLevelType w:val="hybridMultilevel"/>
    <w:tmpl w:val="7F6274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707752BC"/>
    <w:multiLevelType w:val="multilevel"/>
    <w:tmpl w:val="8F08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C4EA0"/>
    <w:multiLevelType w:val="hybridMultilevel"/>
    <w:tmpl w:val="FF061070"/>
    <w:lvl w:ilvl="0" w:tplc="85E6427C">
      <w:start w:val="1"/>
      <w:numFmt w:val="bullet"/>
      <w:lvlText w:val="-"/>
      <w:lvlJc w:val="left"/>
      <w:pPr>
        <w:ind w:left="720" w:hanging="360"/>
      </w:pPr>
      <w:rPr>
        <w:rFonts w:ascii="Segoe UI Variable Small Semilig" w:hAnsi="Segoe UI Variable Small Semilig"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5813331">
    <w:abstractNumId w:val="5"/>
  </w:num>
  <w:num w:numId="2" w16cid:durableId="1697847425">
    <w:abstractNumId w:val="11"/>
  </w:num>
  <w:num w:numId="3" w16cid:durableId="1651638285">
    <w:abstractNumId w:val="1"/>
  </w:num>
  <w:num w:numId="4" w16cid:durableId="303119462">
    <w:abstractNumId w:val="3"/>
  </w:num>
  <w:num w:numId="5" w16cid:durableId="577247426">
    <w:abstractNumId w:val="4"/>
  </w:num>
  <w:num w:numId="6" w16cid:durableId="859508409">
    <w:abstractNumId w:val="7"/>
  </w:num>
  <w:num w:numId="7" w16cid:durableId="93088955">
    <w:abstractNumId w:val="12"/>
  </w:num>
  <w:num w:numId="8" w16cid:durableId="1931740955">
    <w:abstractNumId w:val="21"/>
  </w:num>
  <w:num w:numId="9" w16cid:durableId="174922269">
    <w:abstractNumId w:val="18"/>
  </w:num>
  <w:num w:numId="10" w16cid:durableId="104740790">
    <w:abstractNumId w:val="15"/>
  </w:num>
  <w:num w:numId="11" w16cid:durableId="1929459037">
    <w:abstractNumId w:val="9"/>
  </w:num>
  <w:num w:numId="12" w16cid:durableId="2056543352">
    <w:abstractNumId w:val="6"/>
  </w:num>
  <w:num w:numId="13" w16cid:durableId="633291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412711">
    <w:abstractNumId w:val="14"/>
  </w:num>
  <w:num w:numId="15" w16cid:durableId="1644919549">
    <w:abstractNumId w:val="16"/>
  </w:num>
  <w:num w:numId="16" w16cid:durableId="1007639002">
    <w:abstractNumId w:val="10"/>
  </w:num>
  <w:num w:numId="17" w16cid:durableId="1658995684">
    <w:abstractNumId w:val="20"/>
  </w:num>
  <w:num w:numId="18" w16cid:durableId="481511563">
    <w:abstractNumId w:val="22"/>
  </w:num>
  <w:num w:numId="19" w16cid:durableId="1049839701">
    <w:abstractNumId w:val="17"/>
  </w:num>
  <w:num w:numId="20" w16cid:durableId="1132095881">
    <w:abstractNumId w:val="19"/>
  </w:num>
  <w:num w:numId="21" w16cid:durableId="1776100126">
    <w:abstractNumId w:val="13"/>
  </w:num>
  <w:num w:numId="22" w16cid:durableId="1488133975">
    <w:abstractNumId w:val="0"/>
  </w:num>
  <w:num w:numId="23" w16cid:durableId="558831999">
    <w:abstractNumId w:val="23"/>
  </w:num>
  <w:num w:numId="24" w16cid:durableId="62569878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2397"/>
    <w:rsid w:val="000040F9"/>
    <w:rsid w:val="000048D2"/>
    <w:rsid w:val="0000491A"/>
    <w:rsid w:val="00004DE0"/>
    <w:rsid w:val="000119AE"/>
    <w:rsid w:val="00015D43"/>
    <w:rsid w:val="00023310"/>
    <w:rsid w:val="0002480B"/>
    <w:rsid w:val="00024B96"/>
    <w:rsid w:val="00025596"/>
    <w:rsid w:val="0002753C"/>
    <w:rsid w:val="00034DDE"/>
    <w:rsid w:val="00035FBE"/>
    <w:rsid w:val="0004278B"/>
    <w:rsid w:val="00042915"/>
    <w:rsid w:val="0004360A"/>
    <w:rsid w:val="0004486F"/>
    <w:rsid w:val="000479E1"/>
    <w:rsid w:val="0005198C"/>
    <w:rsid w:val="0006079E"/>
    <w:rsid w:val="00066D69"/>
    <w:rsid w:val="0007641B"/>
    <w:rsid w:val="000827CE"/>
    <w:rsid w:val="000853B5"/>
    <w:rsid w:val="000854CF"/>
    <w:rsid w:val="00087148"/>
    <w:rsid w:val="000931FC"/>
    <w:rsid w:val="0009508F"/>
    <w:rsid w:val="00095EA6"/>
    <w:rsid w:val="000A02F8"/>
    <w:rsid w:val="000A055D"/>
    <w:rsid w:val="000A0CF5"/>
    <w:rsid w:val="000A0D4A"/>
    <w:rsid w:val="000A142C"/>
    <w:rsid w:val="000A1D15"/>
    <w:rsid w:val="000A26A3"/>
    <w:rsid w:val="000A6352"/>
    <w:rsid w:val="000A703E"/>
    <w:rsid w:val="000B0574"/>
    <w:rsid w:val="000B2388"/>
    <w:rsid w:val="000B7664"/>
    <w:rsid w:val="000C223A"/>
    <w:rsid w:val="000C23BB"/>
    <w:rsid w:val="000D028B"/>
    <w:rsid w:val="000D09FD"/>
    <w:rsid w:val="000D31EE"/>
    <w:rsid w:val="000E05CE"/>
    <w:rsid w:val="000E1733"/>
    <w:rsid w:val="000E1A1A"/>
    <w:rsid w:val="000E4550"/>
    <w:rsid w:val="000E7A52"/>
    <w:rsid w:val="000F040F"/>
    <w:rsid w:val="000F4904"/>
    <w:rsid w:val="000F6843"/>
    <w:rsid w:val="000F6B95"/>
    <w:rsid w:val="00110C0E"/>
    <w:rsid w:val="00112428"/>
    <w:rsid w:val="00122357"/>
    <w:rsid w:val="001229E6"/>
    <w:rsid w:val="0012578F"/>
    <w:rsid w:val="00131725"/>
    <w:rsid w:val="00131DF4"/>
    <w:rsid w:val="00133171"/>
    <w:rsid w:val="0013470B"/>
    <w:rsid w:val="00144933"/>
    <w:rsid w:val="001476D3"/>
    <w:rsid w:val="00147726"/>
    <w:rsid w:val="00150B78"/>
    <w:rsid w:val="00154D01"/>
    <w:rsid w:val="0015509C"/>
    <w:rsid w:val="00161AD4"/>
    <w:rsid w:val="00165C37"/>
    <w:rsid w:val="00173886"/>
    <w:rsid w:val="00176908"/>
    <w:rsid w:val="00182A74"/>
    <w:rsid w:val="00187A21"/>
    <w:rsid w:val="001974BD"/>
    <w:rsid w:val="001978AC"/>
    <w:rsid w:val="00197E07"/>
    <w:rsid w:val="001A1D37"/>
    <w:rsid w:val="001A34AD"/>
    <w:rsid w:val="001B0199"/>
    <w:rsid w:val="001B5DD7"/>
    <w:rsid w:val="001B63A7"/>
    <w:rsid w:val="001C320B"/>
    <w:rsid w:val="001C6647"/>
    <w:rsid w:val="001D0C6C"/>
    <w:rsid w:val="001D2547"/>
    <w:rsid w:val="001D3C93"/>
    <w:rsid w:val="001E2A44"/>
    <w:rsid w:val="001F0BE5"/>
    <w:rsid w:val="001F109E"/>
    <w:rsid w:val="00202E0C"/>
    <w:rsid w:val="002030ED"/>
    <w:rsid w:val="00210F82"/>
    <w:rsid w:val="00211093"/>
    <w:rsid w:val="0021235C"/>
    <w:rsid w:val="00212522"/>
    <w:rsid w:val="00222B9D"/>
    <w:rsid w:val="0022756F"/>
    <w:rsid w:val="00232E26"/>
    <w:rsid w:val="00237955"/>
    <w:rsid w:val="002446A6"/>
    <w:rsid w:val="00253B8D"/>
    <w:rsid w:val="00270BC8"/>
    <w:rsid w:val="0027143E"/>
    <w:rsid w:val="0027472C"/>
    <w:rsid w:val="0027578F"/>
    <w:rsid w:val="00277431"/>
    <w:rsid w:val="00280FF7"/>
    <w:rsid w:val="00285455"/>
    <w:rsid w:val="002917D1"/>
    <w:rsid w:val="00292977"/>
    <w:rsid w:val="002936B5"/>
    <w:rsid w:val="002A2D03"/>
    <w:rsid w:val="002A5FB8"/>
    <w:rsid w:val="002B20F4"/>
    <w:rsid w:val="002B3E2D"/>
    <w:rsid w:val="002B5CCD"/>
    <w:rsid w:val="002B6B07"/>
    <w:rsid w:val="002C0EBF"/>
    <w:rsid w:val="002C5B99"/>
    <w:rsid w:val="002E3490"/>
    <w:rsid w:val="002E7AC1"/>
    <w:rsid w:val="002F1F8E"/>
    <w:rsid w:val="002F355B"/>
    <w:rsid w:val="002F714A"/>
    <w:rsid w:val="00302643"/>
    <w:rsid w:val="00303C12"/>
    <w:rsid w:val="00305BD2"/>
    <w:rsid w:val="0030735B"/>
    <w:rsid w:val="0031395B"/>
    <w:rsid w:val="003146BB"/>
    <w:rsid w:val="00316511"/>
    <w:rsid w:val="00322F76"/>
    <w:rsid w:val="00323A1E"/>
    <w:rsid w:val="00324CBD"/>
    <w:rsid w:val="003277CB"/>
    <w:rsid w:val="003304DE"/>
    <w:rsid w:val="00330ECA"/>
    <w:rsid w:val="00336ED1"/>
    <w:rsid w:val="0035026D"/>
    <w:rsid w:val="0036284C"/>
    <w:rsid w:val="00364E51"/>
    <w:rsid w:val="0036636C"/>
    <w:rsid w:val="003747DE"/>
    <w:rsid w:val="00375769"/>
    <w:rsid w:val="00375EAE"/>
    <w:rsid w:val="00380F5C"/>
    <w:rsid w:val="00381B3D"/>
    <w:rsid w:val="00393F47"/>
    <w:rsid w:val="00394CD3"/>
    <w:rsid w:val="003975A1"/>
    <w:rsid w:val="003A2F54"/>
    <w:rsid w:val="003B0122"/>
    <w:rsid w:val="003B3037"/>
    <w:rsid w:val="003C687F"/>
    <w:rsid w:val="003C6EF7"/>
    <w:rsid w:val="003D43F9"/>
    <w:rsid w:val="003D4A47"/>
    <w:rsid w:val="003E08BB"/>
    <w:rsid w:val="003F06AE"/>
    <w:rsid w:val="003F4C71"/>
    <w:rsid w:val="003F51E3"/>
    <w:rsid w:val="003F6D66"/>
    <w:rsid w:val="004007F5"/>
    <w:rsid w:val="00400A18"/>
    <w:rsid w:val="0040271D"/>
    <w:rsid w:val="00402FA6"/>
    <w:rsid w:val="00403B9F"/>
    <w:rsid w:val="004050A0"/>
    <w:rsid w:val="004079A3"/>
    <w:rsid w:val="00412C9B"/>
    <w:rsid w:val="00413E69"/>
    <w:rsid w:val="004217A6"/>
    <w:rsid w:val="004237A5"/>
    <w:rsid w:val="0042493F"/>
    <w:rsid w:val="004250DB"/>
    <w:rsid w:val="00426197"/>
    <w:rsid w:val="004326F0"/>
    <w:rsid w:val="004400BA"/>
    <w:rsid w:val="00441DA7"/>
    <w:rsid w:val="0044629E"/>
    <w:rsid w:val="004476DD"/>
    <w:rsid w:val="00456D99"/>
    <w:rsid w:val="004643DD"/>
    <w:rsid w:val="004647CF"/>
    <w:rsid w:val="00470337"/>
    <w:rsid w:val="004703B3"/>
    <w:rsid w:val="00473CD8"/>
    <w:rsid w:val="00476836"/>
    <w:rsid w:val="00476E76"/>
    <w:rsid w:val="0048338E"/>
    <w:rsid w:val="004835B0"/>
    <w:rsid w:val="00486034"/>
    <w:rsid w:val="0049741F"/>
    <w:rsid w:val="004A54CD"/>
    <w:rsid w:val="004A6409"/>
    <w:rsid w:val="004A6C3E"/>
    <w:rsid w:val="004A6F22"/>
    <w:rsid w:val="004C52A5"/>
    <w:rsid w:val="004D413F"/>
    <w:rsid w:val="004D4F5D"/>
    <w:rsid w:val="004D5EA4"/>
    <w:rsid w:val="004E0CE4"/>
    <w:rsid w:val="004E23AA"/>
    <w:rsid w:val="004E3011"/>
    <w:rsid w:val="004E3ADA"/>
    <w:rsid w:val="004E5794"/>
    <w:rsid w:val="004E6F59"/>
    <w:rsid w:val="004F2760"/>
    <w:rsid w:val="004F373E"/>
    <w:rsid w:val="00503E7C"/>
    <w:rsid w:val="00506674"/>
    <w:rsid w:val="00507FFA"/>
    <w:rsid w:val="005140ED"/>
    <w:rsid w:val="0051543E"/>
    <w:rsid w:val="005158B2"/>
    <w:rsid w:val="0052605F"/>
    <w:rsid w:val="005265F6"/>
    <w:rsid w:val="00527DD1"/>
    <w:rsid w:val="005303E8"/>
    <w:rsid w:val="00531CD2"/>
    <w:rsid w:val="005320B6"/>
    <w:rsid w:val="005320F8"/>
    <w:rsid w:val="005364AF"/>
    <w:rsid w:val="00541ADE"/>
    <w:rsid w:val="00553C2A"/>
    <w:rsid w:val="00563608"/>
    <w:rsid w:val="0057070F"/>
    <w:rsid w:val="005713F9"/>
    <w:rsid w:val="00572AA7"/>
    <w:rsid w:val="005813F9"/>
    <w:rsid w:val="005841F8"/>
    <w:rsid w:val="005844E4"/>
    <w:rsid w:val="00586C75"/>
    <w:rsid w:val="0059122D"/>
    <w:rsid w:val="00595082"/>
    <w:rsid w:val="00597E4F"/>
    <w:rsid w:val="00597EE8"/>
    <w:rsid w:val="005A1065"/>
    <w:rsid w:val="005A59B0"/>
    <w:rsid w:val="005A5B0B"/>
    <w:rsid w:val="005A680D"/>
    <w:rsid w:val="005B23F5"/>
    <w:rsid w:val="005B5C3B"/>
    <w:rsid w:val="005B61DC"/>
    <w:rsid w:val="005B69FC"/>
    <w:rsid w:val="005B7792"/>
    <w:rsid w:val="005B7B0C"/>
    <w:rsid w:val="005C286C"/>
    <w:rsid w:val="005C4D4D"/>
    <w:rsid w:val="005D2075"/>
    <w:rsid w:val="005E3911"/>
    <w:rsid w:val="005E46E2"/>
    <w:rsid w:val="005E4C2C"/>
    <w:rsid w:val="005E7C40"/>
    <w:rsid w:val="005F2450"/>
    <w:rsid w:val="005F495C"/>
    <w:rsid w:val="005F70B7"/>
    <w:rsid w:val="00600BC1"/>
    <w:rsid w:val="00601028"/>
    <w:rsid w:val="00610E15"/>
    <w:rsid w:val="00612496"/>
    <w:rsid w:val="006143EE"/>
    <w:rsid w:val="006237B9"/>
    <w:rsid w:val="0062578C"/>
    <w:rsid w:val="00630792"/>
    <w:rsid w:val="0063364E"/>
    <w:rsid w:val="00643224"/>
    <w:rsid w:val="00644505"/>
    <w:rsid w:val="006459CD"/>
    <w:rsid w:val="00651A9A"/>
    <w:rsid w:val="006549BE"/>
    <w:rsid w:val="00665E0A"/>
    <w:rsid w:val="0066650A"/>
    <w:rsid w:val="00666AEB"/>
    <w:rsid w:val="00670AFE"/>
    <w:rsid w:val="0067260D"/>
    <w:rsid w:val="00676654"/>
    <w:rsid w:val="006837D4"/>
    <w:rsid w:val="0068514B"/>
    <w:rsid w:val="00694AED"/>
    <w:rsid w:val="006A2F54"/>
    <w:rsid w:val="006A4ABC"/>
    <w:rsid w:val="006A7FE4"/>
    <w:rsid w:val="006B444F"/>
    <w:rsid w:val="006B492D"/>
    <w:rsid w:val="006B69C9"/>
    <w:rsid w:val="006C2DC5"/>
    <w:rsid w:val="006D081C"/>
    <w:rsid w:val="006D14B6"/>
    <w:rsid w:val="006D5FA9"/>
    <w:rsid w:val="006D768A"/>
    <w:rsid w:val="006D77E1"/>
    <w:rsid w:val="006E652D"/>
    <w:rsid w:val="006F4766"/>
    <w:rsid w:val="006F66EE"/>
    <w:rsid w:val="006F7256"/>
    <w:rsid w:val="00701A77"/>
    <w:rsid w:val="007021CD"/>
    <w:rsid w:val="007110FE"/>
    <w:rsid w:val="00711DA2"/>
    <w:rsid w:val="00717EE6"/>
    <w:rsid w:val="00726366"/>
    <w:rsid w:val="007264D8"/>
    <w:rsid w:val="00727F16"/>
    <w:rsid w:val="00730B8A"/>
    <w:rsid w:val="00731C37"/>
    <w:rsid w:val="0073583C"/>
    <w:rsid w:val="00736A6F"/>
    <w:rsid w:val="00741E13"/>
    <w:rsid w:val="00744A6E"/>
    <w:rsid w:val="00752945"/>
    <w:rsid w:val="00753E14"/>
    <w:rsid w:val="00757068"/>
    <w:rsid w:val="00757F61"/>
    <w:rsid w:val="007669D6"/>
    <w:rsid w:val="00771FD8"/>
    <w:rsid w:val="00775848"/>
    <w:rsid w:val="007763E5"/>
    <w:rsid w:val="007775CA"/>
    <w:rsid w:val="00784996"/>
    <w:rsid w:val="00785CCA"/>
    <w:rsid w:val="00787224"/>
    <w:rsid w:val="007925BF"/>
    <w:rsid w:val="00792F1F"/>
    <w:rsid w:val="00793B30"/>
    <w:rsid w:val="00796535"/>
    <w:rsid w:val="00796BCD"/>
    <w:rsid w:val="00796D56"/>
    <w:rsid w:val="007B0C32"/>
    <w:rsid w:val="007B3FA5"/>
    <w:rsid w:val="007B49D8"/>
    <w:rsid w:val="007B6E66"/>
    <w:rsid w:val="007C167B"/>
    <w:rsid w:val="007C30B6"/>
    <w:rsid w:val="007C4C32"/>
    <w:rsid w:val="007D12B7"/>
    <w:rsid w:val="007E1037"/>
    <w:rsid w:val="007E44B5"/>
    <w:rsid w:val="007E5C51"/>
    <w:rsid w:val="007E66CF"/>
    <w:rsid w:val="007F27ED"/>
    <w:rsid w:val="007F2CCE"/>
    <w:rsid w:val="007F4783"/>
    <w:rsid w:val="007F541E"/>
    <w:rsid w:val="008062BB"/>
    <w:rsid w:val="008103FA"/>
    <w:rsid w:val="00812C6C"/>
    <w:rsid w:val="00813BB4"/>
    <w:rsid w:val="008143EA"/>
    <w:rsid w:val="00815756"/>
    <w:rsid w:val="008354D5"/>
    <w:rsid w:val="008405FB"/>
    <w:rsid w:val="00845867"/>
    <w:rsid w:val="00847EC1"/>
    <w:rsid w:val="0085005F"/>
    <w:rsid w:val="0085030F"/>
    <w:rsid w:val="00856410"/>
    <w:rsid w:val="00865101"/>
    <w:rsid w:val="00867FEE"/>
    <w:rsid w:val="008723B1"/>
    <w:rsid w:val="00873E1E"/>
    <w:rsid w:val="0088187C"/>
    <w:rsid w:val="00882E0B"/>
    <w:rsid w:val="00883437"/>
    <w:rsid w:val="008927C8"/>
    <w:rsid w:val="00897F7F"/>
    <w:rsid w:val="008A4B2B"/>
    <w:rsid w:val="008B03FA"/>
    <w:rsid w:val="008B14E4"/>
    <w:rsid w:val="008B17E5"/>
    <w:rsid w:val="008C312C"/>
    <w:rsid w:val="008C7F32"/>
    <w:rsid w:val="008D14AF"/>
    <w:rsid w:val="008D1CB3"/>
    <w:rsid w:val="008D4323"/>
    <w:rsid w:val="008D504C"/>
    <w:rsid w:val="008D5422"/>
    <w:rsid w:val="008D6087"/>
    <w:rsid w:val="008E6E82"/>
    <w:rsid w:val="008F53F5"/>
    <w:rsid w:val="0090311D"/>
    <w:rsid w:val="0090540A"/>
    <w:rsid w:val="00912A42"/>
    <w:rsid w:val="0092021C"/>
    <w:rsid w:val="00925F60"/>
    <w:rsid w:val="00930023"/>
    <w:rsid w:val="00937B60"/>
    <w:rsid w:val="009502CC"/>
    <w:rsid w:val="00950751"/>
    <w:rsid w:val="00951F93"/>
    <w:rsid w:val="00960CF1"/>
    <w:rsid w:val="009637D4"/>
    <w:rsid w:val="00970F97"/>
    <w:rsid w:val="00972848"/>
    <w:rsid w:val="00977572"/>
    <w:rsid w:val="009775B9"/>
    <w:rsid w:val="00980FC5"/>
    <w:rsid w:val="00981441"/>
    <w:rsid w:val="00984F69"/>
    <w:rsid w:val="00985FD9"/>
    <w:rsid w:val="00987EEA"/>
    <w:rsid w:val="00995421"/>
    <w:rsid w:val="009A6CD8"/>
    <w:rsid w:val="009B2C86"/>
    <w:rsid w:val="009B531F"/>
    <w:rsid w:val="009C29DB"/>
    <w:rsid w:val="009C3782"/>
    <w:rsid w:val="009D00FE"/>
    <w:rsid w:val="009D3A3F"/>
    <w:rsid w:val="009E304D"/>
    <w:rsid w:val="009F077F"/>
    <w:rsid w:val="009F32FF"/>
    <w:rsid w:val="00A03EEA"/>
    <w:rsid w:val="00A05AFE"/>
    <w:rsid w:val="00A0630C"/>
    <w:rsid w:val="00A065B5"/>
    <w:rsid w:val="00A0799D"/>
    <w:rsid w:val="00A12126"/>
    <w:rsid w:val="00A152CA"/>
    <w:rsid w:val="00A2582F"/>
    <w:rsid w:val="00A27448"/>
    <w:rsid w:val="00A31BA3"/>
    <w:rsid w:val="00A34838"/>
    <w:rsid w:val="00A37DDC"/>
    <w:rsid w:val="00A47EF6"/>
    <w:rsid w:val="00A51DA2"/>
    <w:rsid w:val="00A54856"/>
    <w:rsid w:val="00A549F0"/>
    <w:rsid w:val="00A73E24"/>
    <w:rsid w:val="00A8690E"/>
    <w:rsid w:val="00A90FE2"/>
    <w:rsid w:val="00A91672"/>
    <w:rsid w:val="00A92A7B"/>
    <w:rsid w:val="00A96F04"/>
    <w:rsid w:val="00AA23AD"/>
    <w:rsid w:val="00AA2801"/>
    <w:rsid w:val="00AA69F6"/>
    <w:rsid w:val="00AB78CD"/>
    <w:rsid w:val="00AC1080"/>
    <w:rsid w:val="00AC237F"/>
    <w:rsid w:val="00AC57DB"/>
    <w:rsid w:val="00AD0DFD"/>
    <w:rsid w:val="00AD1E40"/>
    <w:rsid w:val="00AE09DE"/>
    <w:rsid w:val="00AE5C93"/>
    <w:rsid w:val="00AE6CF8"/>
    <w:rsid w:val="00AF7D08"/>
    <w:rsid w:val="00B06685"/>
    <w:rsid w:val="00B06C07"/>
    <w:rsid w:val="00B11948"/>
    <w:rsid w:val="00B120C1"/>
    <w:rsid w:val="00B127FA"/>
    <w:rsid w:val="00B16607"/>
    <w:rsid w:val="00B2000C"/>
    <w:rsid w:val="00B20269"/>
    <w:rsid w:val="00B2040C"/>
    <w:rsid w:val="00B234D8"/>
    <w:rsid w:val="00B2512B"/>
    <w:rsid w:val="00B25D54"/>
    <w:rsid w:val="00B34D0F"/>
    <w:rsid w:val="00B36ED0"/>
    <w:rsid w:val="00B406B7"/>
    <w:rsid w:val="00B4080E"/>
    <w:rsid w:val="00B4217D"/>
    <w:rsid w:val="00B458C8"/>
    <w:rsid w:val="00B514F1"/>
    <w:rsid w:val="00B63C3B"/>
    <w:rsid w:val="00B750B6"/>
    <w:rsid w:val="00B77E6E"/>
    <w:rsid w:val="00B826AA"/>
    <w:rsid w:val="00B93BA7"/>
    <w:rsid w:val="00B9712E"/>
    <w:rsid w:val="00B97339"/>
    <w:rsid w:val="00BB3287"/>
    <w:rsid w:val="00BB494E"/>
    <w:rsid w:val="00BC16D6"/>
    <w:rsid w:val="00BC1BE4"/>
    <w:rsid w:val="00BC377E"/>
    <w:rsid w:val="00BC6E09"/>
    <w:rsid w:val="00BD1DE5"/>
    <w:rsid w:val="00BD2F0C"/>
    <w:rsid w:val="00BD4C5C"/>
    <w:rsid w:val="00BD68B6"/>
    <w:rsid w:val="00BD6C26"/>
    <w:rsid w:val="00BE79BD"/>
    <w:rsid w:val="00BF02B1"/>
    <w:rsid w:val="00BF6B26"/>
    <w:rsid w:val="00C05A79"/>
    <w:rsid w:val="00C078C8"/>
    <w:rsid w:val="00C1539A"/>
    <w:rsid w:val="00C17D6B"/>
    <w:rsid w:val="00C17D95"/>
    <w:rsid w:val="00C23992"/>
    <w:rsid w:val="00C2467D"/>
    <w:rsid w:val="00C25374"/>
    <w:rsid w:val="00C27F40"/>
    <w:rsid w:val="00C3056A"/>
    <w:rsid w:val="00C34184"/>
    <w:rsid w:val="00C411C0"/>
    <w:rsid w:val="00C505BE"/>
    <w:rsid w:val="00C55712"/>
    <w:rsid w:val="00C561A3"/>
    <w:rsid w:val="00C61304"/>
    <w:rsid w:val="00C6395A"/>
    <w:rsid w:val="00C665F2"/>
    <w:rsid w:val="00C70CDB"/>
    <w:rsid w:val="00C90774"/>
    <w:rsid w:val="00C92307"/>
    <w:rsid w:val="00CA2969"/>
    <w:rsid w:val="00CA4D3B"/>
    <w:rsid w:val="00CA60B2"/>
    <w:rsid w:val="00CB4CCE"/>
    <w:rsid w:val="00CC222A"/>
    <w:rsid w:val="00CC257A"/>
    <w:rsid w:val="00CC25FC"/>
    <w:rsid w:val="00CC586F"/>
    <w:rsid w:val="00CD2153"/>
    <w:rsid w:val="00CE479F"/>
    <w:rsid w:val="00D00150"/>
    <w:rsid w:val="00D02061"/>
    <w:rsid w:val="00D05D8F"/>
    <w:rsid w:val="00D23A4F"/>
    <w:rsid w:val="00D263C4"/>
    <w:rsid w:val="00D31037"/>
    <w:rsid w:val="00D34B96"/>
    <w:rsid w:val="00D41187"/>
    <w:rsid w:val="00D44146"/>
    <w:rsid w:val="00D5589E"/>
    <w:rsid w:val="00D56F3C"/>
    <w:rsid w:val="00D652F8"/>
    <w:rsid w:val="00D84905"/>
    <w:rsid w:val="00D87F0E"/>
    <w:rsid w:val="00D90C43"/>
    <w:rsid w:val="00D932A2"/>
    <w:rsid w:val="00D971E0"/>
    <w:rsid w:val="00DA49B8"/>
    <w:rsid w:val="00DA55B0"/>
    <w:rsid w:val="00DA73E8"/>
    <w:rsid w:val="00DB0AB0"/>
    <w:rsid w:val="00DB7946"/>
    <w:rsid w:val="00DC4986"/>
    <w:rsid w:val="00DD478E"/>
    <w:rsid w:val="00DE0A13"/>
    <w:rsid w:val="00DE1214"/>
    <w:rsid w:val="00DE1897"/>
    <w:rsid w:val="00DF24D8"/>
    <w:rsid w:val="00DF5349"/>
    <w:rsid w:val="00E0070F"/>
    <w:rsid w:val="00E02E11"/>
    <w:rsid w:val="00E05790"/>
    <w:rsid w:val="00E1159C"/>
    <w:rsid w:val="00E12745"/>
    <w:rsid w:val="00E1359C"/>
    <w:rsid w:val="00E214ED"/>
    <w:rsid w:val="00E224B2"/>
    <w:rsid w:val="00E22DE4"/>
    <w:rsid w:val="00E250FD"/>
    <w:rsid w:val="00E33871"/>
    <w:rsid w:val="00E37CC5"/>
    <w:rsid w:val="00E42E00"/>
    <w:rsid w:val="00E467D1"/>
    <w:rsid w:val="00E57AAD"/>
    <w:rsid w:val="00E71CB3"/>
    <w:rsid w:val="00E73460"/>
    <w:rsid w:val="00E852FA"/>
    <w:rsid w:val="00E85A72"/>
    <w:rsid w:val="00E90D62"/>
    <w:rsid w:val="00E90F69"/>
    <w:rsid w:val="00E91716"/>
    <w:rsid w:val="00E91C32"/>
    <w:rsid w:val="00E925E4"/>
    <w:rsid w:val="00E954C0"/>
    <w:rsid w:val="00E977CF"/>
    <w:rsid w:val="00EA245E"/>
    <w:rsid w:val="00EA30BA"/>
    <w:rsid w:val="00EA5F0B"/>
    <w:rsid w:val="00EC613A"/>
    <w:rsid w:val="00ED4B2F"/>
    <w:rsid w:val="00ED53B9"/>
    <w:rsid w:val="00EE034A"/>
    <w:rsid w:val="00EE4089"/>
    <w:rsid w:val="00EE7D37"/>
    <w:rsid w:val="00EF0AEA"/>
    <w:rsid w:val="00EF510C"/>
    <w:rsid w:val="00EF5839"/>
    <w:rsid w:val="00F02555"/>
    <w:rsid w:val="00F07311"/>
    <w:rsid w:val="00F121BC"/>
    <w:rsid w:val="00F2546A"/>
    <w:rsid w:val="00F476EF"/>
    <w:rsid w:val="00F52792"/>
    <w:rsid w:val="00F567D0"/>
    <w:rsid w:val="00F57A78"/>
    <w:rsid w:val="00F57B42"/>
    <w:rsid w:val="00F63752"/>
    <w:rsid w:val="00F64DC9"/>
    <w:rsid w:val="00F70E64"/>
    <w:rsid w:val="00F70F2F"/>
    <w:rsid w:val="00F727B3"/>
    <w:rsid w:val="00F7560F"/>
    <w:rsid w:val="00F8287E"/>
    <w:rsid w:val="00F83D44"/>
    <w:rsid w:val="00F8717C"/>
    <w:rsid w:val="00F91E38"/>
    <w:rsid w:val="00F94CF6"/>
    <w:rsid w:val="00FA0D22"/>
    <w:rsid w:val="00FA2031"/>
    <w:rsid w:val="00FA5CB0"/>
    <w:rsid w:val="00FB2461"/>
    <w:rsid w:val="00FB6BDC"/>
    <w:rsid w:val="00FC17DA"/>
    <w:rsid w:val="00FC7508"/>
    <w:rsid w:val="00FE4845"/>
    <w:rsid w:val="00FE6B0B"/>
    <w:rsid w:val="00FE7F0C"/>
    <w:rsid w:val="00FF0CDB"/>
    <w:rsid w:val="00FF35C7"/>
    <w:rsid w:val="00FF7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8DCF12"/>
  <w15:docId w15:val="{8E78FB4D-EE63-4F2A-BDF2-1FCDE01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5E4"/>
    <w:rPr>
      <w:rFonts w:ascii="Times New Roman" w:eastAsia="Times New Roman" w:hAnsi="Times New Roman"/>
      <w:sz w:val="24"/>
      <w:szCs w:val="24"/>
      <w:lang w:eastAsia="en-US"/>
    </w:rPr>
  </w:style>
  <w:style w:type="paragraph" w:styleId="Antrat1">
    <w:name w:val="heading 1"/>
    <w:basedOn w:val="prastasis"/>
    <w:link w:val="Antrat1Diagrama"/>
    <w:qFormat/>
    <w:rsid w:val="00EE7D37"/>
    <w:pPr>
      <w:spacing w:before="100" w:beforeAutospacing="1" w:after="100" w:afterAutospacing="1"/>
      <w:outlineLvl w:val="0"/>
    </w:pPr>
    <w:rPr>
      <w:rFonts w:ascii="Calibri" w:eastAsia="Calibri" w:hAnsi="Calibri"/>
      <w:b/>
      <w:bCs/>
      <w:kern w:val="36"/>
      <w:sz w:val="48"/>
      <w:szCs w:val="48"/>
      <w:lang w:eastAsia="lt-LT"/>
    </w:rPr>
  </w:style>
  <w:style w:type="paragraph" w:styleId="Antrat2">
    <w:name w:val="heading 2"/>
    <w:basedOn w:val="prastasis"/>
    <w:next w:val="prastasis"/>
    <w:link w:val="Antrat2Diagrama"/>
    <w:uiPriority w:val="9"/>
    <w:semiHidden/>
    <w:unhideWhenUsed/>
    <w:qFormat/>
    <w:rsid w:val="001769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rPr>
      <w:lang w:val="x-none" w:eastAsia="x-none"/>
    </w:rPr>
  </w:style>
  <w:style w:type="character" w:customStyle="1" w:styleId="AntratsDiagrama">
    <w:name w:val="Antraštės Diagrama"/>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rPr>
      <w:lang w:val="x-none" w:eastAsia="x-none"/>
    </w:rPr>
  </w:style>
  <w:style w:type="character" w:customStyle="1" w:styleId="PoratDiagrama">
    <w:name w:val="Poraštė Diagrama"/>
    <w:link w:val="Porat"/>
    <w:uiPriority w:val="99"/>
    <w:rsid w:val="00015D43"/>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025596"/>
    <w:pPr>
      <w:ind w:left="720"/>
      <w:contextualSpacing/>
    </w:pPr>
  </w:style>
  <w:style w:type="character" w:customStyle="1" w:styleId="pavadinimas">
    <w:name w:val="pavadinimas"/>
    <w:basedOn w:val="Numatytasispastraiposriftas"/>
    <w:rsid w:val="00B11948"/>
  </w:style>
  <w:style w:type="character" w:styleId="Grietas">
    <w:name w:val="Strong"/>
    <w:qFormat/>
    <w:rsid w:val="00EC613A"/>
    <w:rPr>
      <w:b/>
      <w:bCs/>
    </w:rPr>
  </w:style>
  <w:style w:type="paragraph" w:styleId="Pavadinimas0">
    <w:name w:val="Title"/>
    <w:basedOn w:val="prastasis"/>
    <w:qFormat/>
    <w:rsid w:val="00EE7D37"/>
    <w:pPr>
      <w:jc w:val="center"/>
    </w:pPr>
    <w:rPr>
      <w:b/>
      <w:bCs/>
    </w:rPr>
  </w:style>
  <w:style w:type="character" w:customStyle="1" w:styleId="Antrat1Diagrama">
    <w:name w:val="Antraštė 1 Diagrama"/>
    <w:link w:val="Antrat1"/>
    <w:rsid w:val="00EE7D37"/>
    <w:rPr>
      <w:b/>
      <w:bCs/>
      <w:kern w:val="36"/>
      <w:sz w:val="48"/>
      <w:szCs w:val="48"/>
      <w:lang w:val="lt-LT" w:eastAsia="lt-LT" w:bidi="ar-SA"/>
    </w:rPr>
  </w:style>
  <w:style w:type="paragraph" w:customStyle="1" w:styleId="Default">
    <w:name w:val="Default"/>
    <w:rsid w:val="00EE7D37"/>
    <w:pPr>
      <w:autoSpaceDE w:val="0"/>
      <w:autoSpaceDN w:val="0"/>
      <w:adjustRightInd w:val="0"/>
    </w:pPr>
    <w:rPr>
      <w:rFonts w:ascii="Times New Roman" w:eastAsia="Times New Roman" w:hAnsi="Times New Roman"/>
      <w:color w:val="000000"/>
      <w:sz w:val="24"/>
      <w:szCs w:val="24"/>
      <w:lang w:val="en-US" w:eastAsia="en-US"/>
    </w:rPr>
  </w:style>
  <w:style w:type="character" w:styleId="Hipersaitas">
    <w:name w:val="Hyperlink"/>
    <w:rsid w:val="00E37CC5"/>
    <w:rPr>
      <w:color w:val="0000FF"/>
      <w:u w:val="single"/>
    </w:rPr>
  </w:style>
  <w:style w:type="paragraph" w:styleId="prastasiniatinklio">
    <w:name w:val="Normal (Web)"/>
    <w:basedOn w:val="prastasis"/>
    <w:uiPriority w:val="99"/>
    <w:rsid w:val="0062578C"/>
    <w:pPr>
      <w:spacing w:after="75"/>
    </w:pPr>
    <w:rPr>
      <w:lang w:val="ru-RU" w:eastAsia="ru-RU"/>
    </w:rPr>
  </w:style>
  <w:style w:type="character" w:styleId="Komentaronuoroda">
    <w:name w:val="annotation reference"/>
    <w:uiPriority w:val="99"/>
    <w:semiHidden/>
    <w:unhideWhenUsed/>
    <w:rsid w:val="00CD2153"/>
    <w:rPr>
      <w:sz w:val="16"/>
      <w:szCs w:val="16"/>
    </w:rPr>
  </w:style>
  <w:style w:type="paragraph" w:styleId="Komentarotekstas">
    <w:name w:val="annotation text"/>
    <w:basedOn w:val="prastasis"/>
    <w:link w:val="KomentarotekstasDiagrama"/>
    <w:uiPriority w:val="99"/>
    <w:semiHidden/>
    <w:unhideWhenUsed/>
    <w:rsid w:val="00CD2153"/>
    <w:rPr>
      <w:sz w:val="20"/>
      <w:szCs w:val="20"/>
      <w:lang w:val="x-none"/>
    </w:rPr>
  </w:style>
  <w:style w:type="character" w:customStyle="1" w:styleId="KomentarotekstasDiagrama">
    <w:name w:val="Komentaro tekstas Diagrama"/>
    <w:link w:val="Komentarotekstas"/>
    <w:uiPriority w:val="99"/>
    <w:semiHidden/>
    <w:rsid w:val="00CD2153"/>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CD2153"/>
    <w:rPr>
      <w:b/>
      <w:bCs/>
    </w:rPr>
  </w:style>
  <w:style w:type="character" w:customStyle="1" w:styleId="KomentarotemaDiagrama">
    <w:name w:val="Komentaro tema Diagrama"/>
    <w:link w:val="Komentarotema"/>
    <w:uiPriority w:val="99"/>
    <w:semiHidden/>
    <w:rsid w:val="00CD2153"/>
    <w:rPr>
      <w:rFonts w:ascii="Times New Roman" w:eastAsia="Times New Roman" w:hAnsi="Times New Roman"/>
      <w:b/>
      <w:bCs/>
      <w:lang w:eastAsia="en-US"/>
    </w:rPr>
  </w:style>
  <w:style w:type="character" w:customStyle="1" w:styleId="SraopastraipaDiagrama">
    <w:name w:val="Sąrašo pastraipa Diagrama"/>
    <w:link w:val="Sraopastraipa"/>
    <w:uiPriority w:val="34"/>
    <w:locked/>
    <w:rsid w:val="00731C37"/>
    <w:rPr>
      <w:rFonts w:ascii="Times New Roman" w:eastAsia="Times New Roman" w:hAnsi="Times New Roman"/>
      <w:sz w:val="24"/>
      <w:szCs w:val="24"/>
      <w:lang w:eastAsia="en-US"/>
    </w:rPr>
  </w:style>
  <w:style w:type="character" w:customStyle="1" w:styleId="sakapopup">
    <w:name w:val="sakapopup"/>
    <w:rsid w:val="00F57A78"/>
  </w:style>
  <w:style w:type="character" w:styleId="Nerykuspabraukimas">
    <w:name w:val="Subtle Emphasis"/>
    <w:basedOn w:val="Numatytasispastraiposriftas"/>
    <w:uiPriority w:val="19"/>
    <w:qFormat/>
    <w:rsid w:val="000A26A3"/>
    <w:rPr>
      <w:i/>
      <w:iCs/>
      <w:color w:val="404040" w:themeColor="text1" w:themeTint="BF"/>
    </w:rPr>
  </w:style>
  <w:style w:type="character" w:customStyle="1" w:styleId="apple-tab-span">
    <w:name w:val="apple-tab-span"/>
    <w:basedOn w:val="Numatytasispastraiposriftas"/>
    <w:rsid w:val="00B120C1"/>
  </w:style>
  <w:style w:type="character" w:customStyle="1" w:styleId="Antrat2Diagrama">
    <w:name w:val="Antraštė 2 Diagrama"/>
    <w:basedOn w:val="Numatytasispastraiposriftas"/>
    <w:link w:val="Antrat2"/>
    <w:uiPriority w:val="9"/>
    <w:semiHidden/>
    <w:rsid w:val="0017690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4040">
      <w:bodyDiv w:val="1"/>
      <w:marLeft w:val="0"/>
      <w:marRight w:val="0"/>
      <w:marTop w:val="0"/>
      <w:marBottom w:val="0"/>
      <w:divBdr>
        <w:top w:val="none" w:sz="0" w:space="0" w:color="auto"/>
        <w:left w:val="none" w:sz="0" w:space="0" w:color="auto"/>
        <w:bottom w:val="none" w:sz="0" w:space="0" w:color="auto"/>
        <w:right w:val="none" w:sz="0" w:space="0" w:color="auto"/>
      </w:divBdr>
      <w:divsChild>
        <w:div w:id="110245916">
          <w:marLeft w:val="0"/>
          <w:marRight w:val="0"/>
          <w:marTop w:val="0"/>
          <w:marBottom w:val="0"/>
          <w:divBdr>
            <w:top w:val="none" w:sz="0" w:space="0" w:color="auto"/>
            <w:left w:val="none" w:sz="0" w:space="0" w:color="auto"/>
            <w:bottom w:val="none" w:sz="0" w:space="0" w:color="auto"/>
            <w:right w:val="none" w:sz="0" w:space="0" w:color="auto"/>
          </w:divBdr>
        </w:div>
        <w:div w:id="1051349798">
          <w:marLeft w:val="0"/>
          <w:marRight w:val="0"/>
          <w:marTop w:val="0"/>
          <w:marBottom w:val="0"/>
          <w:divBdr>
            <w:top w:val="none" w:sz="0" w:space="0" w:color="auto"/>
            <w:left w:val="none" w:sz="0" w:space="0" w:color="auto"/>
            <w:bottom w:val="none" w:sz="0" w:space="0" w:color="auto"/>
            <w:right w:val="none" w:sz="0" w:space="0" w:color="auto"/>
          </w:divBdr>
        </w:div>
      </w:divsChild>
    </w:div>
    <w:div w:id="438525415">
      <w:bodyDiv w:val="1"/>
      <w:marLeft w:val="0"/>
      <w:marRight w:val="0"/>
      <w:marTop w:val="0"/>
      <w:marBottom w:val="0"/>
      <w:divBdr>
        <w:top w:val="none" w:sz="0" w:space="0" w:color="auto"/>
        <w:left w:val="none" w:sz="0" w:space="0" w:color="auto"/>
        <w:bottom w:val="none" w:sz="0" w:space="0" w:color="auto"/>
        <w:right w:val="none" w:sz="0" w:space="0" w:color="auto"/>
      </w:divBdr>
    </w:div>
    <w:div w:id="469977409">
      <w:bodyDiv w:val="1"/>
      <w:marLeft w:val="0"/>
      <w:marRight w:val="0"/>
      <w:marTop w:val="0"/>
      <w:marBottom w:val="0"/>
      <w:divBdr>
        <w:top w:val="none" w:sz="0" w:space="0" w:color="auto"/>
        <w:left w:val="none" w:sz="0" w:space="0" w:color="auto"/>
        <w:bottom w:val="none" w:sz="0" w:space="0" w:color="auto"/>
        <w:right w:val="none" w:sz="0" w:space="0" w:color="auto"/>
      </w:divBdr>
      <w:divsChild>
        <w:div w:id="1257590783">
          <w:marLeft w:val="0"/>
          <w:marRight w:val="0"/>
          <w:marTop w:val="0"/>
          <w:marBottom w:val="0"/>
          <w:divBdr>
            <w:top w:val="none" w:sz="0" w:space="0" w:color="auto"/>
            <w:left w:val="none" w:sz="0" w:space="0" w:color="auto"/>
            <w:bottom w:val="none" w:sz="0" w:space="0" w:color="auto"/>
            <w:right w:val="none" w:sz="0" w:space="0" w:color="auto"/>
          </w:divBdr>
        </w:div>
        <w:div w:id="1735932504">
          <w:marLeft w:val="0"/>
          <w:marRight w:val="0"/>
          <w:marTop w:val="0"/>
          <w:marBottom w:val="0"/>
          <w:divBdr>
            <w:top w:val="none" w:sz="0" w:space="0" w:color="auto"/>
            <w:left w:val="none" w:sz="0" w:space="0" w:color="auto"/>
            <w:bottom w:val="none" w:sz="0" w:space="0" w:color="auto"/>
            <w:right w:val="none" w:sz="0" w:space="0" w:color="auto"/>
          </w:divBdr>
        </w:div>
        <w:div w:id="1944149061">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6113472">
      <w:bodyDiv w:val="1"/>
      <w:marLeft w:val="0"/>
      <w:marRight w:val="0"/>
      <w:marTop w:val="0"/>
      <w:marBottom w:val="0"/>
      <w:divBdr>
        <w:top w:val="none" w:sz="0" w:space="0" w:color="auto"/>
        <w:left w:val="none" w:sz="0" w:space="0" w:color="auto"/>
        <w:bottom w:val="none" w:sz="0" w:space="0" w:color="auto"/>
        <w:right w:val="none" w:sz="0" w:space="0" w:color="auto"/>
      </w:divBdr>
      <w:divsChild>
        <w:div w:id="45496808">
          <w:marLeft w:val="0"/>
          <w:marRight w:val="0"/>
          <w:marTop w:val="0"/>
          <w:marBottom w:val="0"/>
          <w:divBdr>
            <w:top w:val="none" w:sz="0" w:space="0" w:color="auto"/>
            <w:left w:val="none" w:sz="0" w:space="0" w:color="auto"/>
            <w:bottom w:val="none" w:sz="0" w:space="0" w:color="auto"/>
            <w:right w:val="none" w:sz="0" w:space="0" w:color="auto"/>
          </w:divBdr>
        </w:div>
        <w:div w:id="517155478">
          <w:marLeft w:val="0"/>
          <w:marRight w:val="0"/>
          <w:marTop w:val="0"/>
          <w:marBottom w:val="0"/>
          <w:divBdr>
            <w:top w:val="none" w:sz="0" w:space="0" w:color="auto"/>
            <w:left w:val="none" w:sz="0" w:space="0" w:color="auto"/>
            <w:bottom w:val="none" w:sz="0" w:space="0" w:color="auto"/>
            <w:right w:val="none" w:sz="0" w:space="0" w:color="auto"/>
          </w:divBdr>
        </w:div>
        <w:div w:id="574974513">
          <w:marLeft w:val="0"/>
          <w:marRight w:val="0"/>
          <w:marTop w:val="0"/>
          <w:marBottom w:val="0"/>
          <w:divBdr>
            <w:top w:val="none" w:sz="0" w:space="0" w:color="auto"/>
            <w:left w:val="none" w:sz="0" w:space="0" w:color="auto"/>
            <w:bottom w:val="none" w:sz="0" w:space="0" w:color="auto"/>
            <w:right w:val="none" w:sz="0" w:space="0" w:color="auto"/>
          </w:divBdr>
        </w:div>
        <w:div w:id="1349478308">
          <w:marLeft w:val="0"/>
          <w:marRight w:val="0"/>
          <w:marTop w:val="0"/>
          <w:marBottom w:val="0"/>
          <w:divBdr>
            <w:top w:val="none" w:sz="0" w:space="0" w:color="auto"/>
            <w:left w:val="none" w:sz="0" w:space="0" w:color="auto"/>
            <w:bottom w:val="none" w:sz="0" w:space="0" w:color="auto"/>
            <w:right w:val="none" w:sz="0" w:space="0" w:color="auto"/>
          </w:divBdr>
        </w:div>
      </w:divsChild>
    </w:div>
    <w:div w:id="619993444">
      <w:bodyDiv w:val="1"/>
      <w:marLeft w:val="0"/>
      <w:marRight w:val="0"/>
      <w:marTop w:val="0"/>
      <w:marBottom w:val="0"/>
      <w:divBdr>
        <w:top w:val="none" w:sz="0" w:space="0" w:color="auto"/>
        <w:left w:val="none" w:sz="0" w:space="0" w:color="auto"/>
        <w:bottom w:val="none" w:sz="0" w:space="0" w:color="auto"/>
        <w:right w:val="none" w:sz="0" w:space="0" w:color="auto"/>
      </w:divBdr>
      <w:divsChild>
        <w:div w:id="440998885">
          <w:marLeft w:val="0"/>
          <w:marRight w:val="0"/>
          <w:marTop w:val="0"/>
          <w:marBottom w:val="0"/>
          <w:divBdr>
            <w:top w:val="none" w:sz="0" w:space="0" w:color="auto"/>
            <w:left w:val="none" w:sz="0" w:space="0" w:color="auto"/>
            <w:bottom w:val="none" w:sz="0" w:space="0" w:color="auto"/>
            <w:right w:val="none" w:sz="0" w:space="0" w:color="auto"/>
          </w:divBdr>
        </w:div>
        <w:div w:id="1019701747">
          <w:marLeft w:val="0"/>
          <w:marRight w:val="0"/>
          <w:marTop w:val="0"/>
          <w:marBottom w:val="0"/>
          <w:divBdr>
            <w:top w:val="none" w:sz="0" w:space="0" w:color="auto"/>
            <w:left w:val="none" w:sz="0" w:space="0" w:color="auto"/>
            <w:bottom w:val="none" w:sz="0" w:space="0" w:color="auto"/>
            <w:right w:val="none" w:sz="0" w:space="0" w:color="auto"/>
          </w:divBdr>
        </w:div>
      </w:divsChild>
    </w:div>
    <w:div w:id="644240721">
      <w:bodyDiv w:val="1"/>
      <w:marLeft w:val="0"/>
      <w:marRight w:val="0"/>
      <w:marTop w:val="0"/>
      <w:marBottom w:val="0"/>
      <w:divBdr>
        <w:top w:val="none" w:sz="0" w:space="0" w:color="auto"/>
        <w:left w:val="none" w:sz="0" w:space="0" w:color="auto"/>
        <w:bottom w:val="none" w:sz="0" w:space="0" w:color="auto"/>
        <w:right w:val="none" w:sz="0" w:space="0" w:color="auto"/>
      </w:divBdr>
      <w:divsChild>
        <w:div w:id="986668996">
          <w:marLeft w:val="0"/>
          <w:marRight w:val="0"/>
          <w:marTop w:val="0"/>
          <w:marBottom w:val="0"/>
          <w:divBdr>
            <w:top w:val="none" w:sz="0" w:space="0" w:color="auto"/>
            <w:left w:val="none" w:sz="0" w:space="0" w:color="auto"/>
            <w:bottom w:val="none" w:sz="0" w:space="0" w:color="auto"/>
            <w:right w:val="none" w:sz="0" w:space="0" w:color="auto"/>
          </w:divBdr>
        </w:div>
        <w:div w:id="1420102925">
          <w:marLeft w:val="0"/>
          <w:marRight w:val="0"/>
          <w:marTop w:val="0"/>
          <w:marBottom w:val="0"/>
          <w:divBdr>
            <w:top w:val="none" w:sz="0" w:space="0" w:color="auto"/>
            <w:left w:val="none" w:sz="0" w:space="0" w:color="auto"/>
            <w:bottom w:val="none" w:sz="0" w:space="0" w:color="auto"/>
            <w:right w:val="none" w:sz="0" w:space="0" w:color="auto"/>
          </w:divBdr>
        </w:div>
        <w:div w:id="1965386941">
          <w:marLeft w:val="0"/>
          <w:marRight w:val="0"/>
          <w:marTop w:val="0"/>
          <w:marBottom w:val="0"/>
          <w:divBdr>
            <w:top w:val="none" w:sz="0" w:space="0" w:color="auto"/>
            <w:left w:val="none" w:sz="0" w:space="0" w:color="auto"/>
            <w:bottom w:val="none" w:sz="0" w:space="0" w:color="auto"/>
            <w:right w:val="none" w:sz="0" w:space="0" w:color="auto"/>
          </w:divBdr>
        </w:div>
      </w:divsChild>
    </w:div>
    <w:div w:id="726028747">
      <w:bodyDiv w:val="1"/>
      <w:marLeft w:val="0"/>
      <w:marRight w:val="0"/>
      <w:marTop w:val="0"/>
      <w:marBottom w:val="0"/>
      <w:divBdr>
        <w:top w:val="none" w:sz="0" w:space="0" w:color="auto"/>
        <w:left w:val="none" w:sz="0" w:space="0" w:color="auto"/>
        <w:bottom w:val="none" w:sz="0" w:space="0" w:color="auto"/>
        <w:right w:val="none" w:sz="0" w:space="0" w:color="auto"/>
      </w:divBdr>
    </w:div>
    <w:div w:id="730343709">
      <w:bodyDiv w:val="1"/>
      <w:marLeft w:val="0"/>
      <w:marRight w:val="0"/>
      <w:marTop w:val="0"/>
      <w:marBottom w:val="0"/>
      <w:divBdr>
        <w:top w:val="none" w:sz="0" w:space="0" w:color="auto"/>
        <w:left w:val="none" w:sz="0" w:space="0" w:color="auto"/>
        <w:bottom w:val="none" w:sz="0" w:space="0" w:color="auto"/>
        <w:right w:val="none" w:sz="0" w:space="0" w:color="auto"/>
      </w:divBdr>
      <w:divsChild>
        <w:div w:id="129790499">
          <w:marLeft w:val="0"/>
          <w:marRight w:val="0"/>
          <w:marTop w:val="0"/>
          <w:marBottom w:val="0"/>
          <w:divBdr>
            <w:top w:val="none" w:sz="0" w:space="0" w:color="auto"/>
            <w:left w:val="none" w:sz="0" w:space="0" w:color="auto"/>
            <w:bottom w:val="none" w:sz="0" w:space="0" w:color="auto"/>
            <w:right w:val="none" w:sz="0" w:space="0" w:color="auto"/>
          </w:divBdr>
        </w:div>
        <w:div w:id="660276957">
          <w:marLeft w:val="0"/>
          <w:marRight w:val="0"/>
          <w:marTop w:val="0"/>
          <w:marBottom w:val="0"/>
          <w:divBdr>
            <w:top w:val="none" w:sz="0" w:space="0" w:color="auto"/>
            <w:left w:val="none" w:sz="0" w:space="0" w:color="auto"/>
            <w:bottom w:val="none" w:sz="0" w:space="0" w:color="auto"/>
            <w:right w:val="none" w:sz="0" w:space="0" w:color="auto"/>
          </w:divBdr>
        </w:div>
        <w:div w:id="855776973">
          <w:marLeft w:val="0"/>
          <w:marRight w:val="0"/>
          <w:marTop w:val="0"/>
          <w:marBottom w:val="0"/>
          <w:divBdr>
            <w:top w:val="none" w:sz="0" w:space="0" w:color="auto"/>
            <w:left w:val="none" w:sz="0" w:space="0" w:color="auto"/>
            <w:bottom w:val="none" w:sz="0" w:space="0" w:color="auto"/>
            <w:right w:val="none" w:sz="0" w:space="0" w:color="auto"/>
          </w:divBdr>
        </w:div>
        <w:div w:id="1318458824">
          <w:marLeft w:val="0"/>
          <w:marRight w:val="0"/>
          <w:marTop w:val="0"/>
          <w:marBottom w:val="0"/>
          <w:divBdr>
            <w:top w:val="none" w:sz="0" w:space="0" w:color="auto"/>
            <w:left w:val="none" w:sz="0" w:space="0" w:color="auto"/>
            <w:bottom w:val="none" w:sz="0" w:space="0" w:color="auto"/>
            <w:right w:val="none" w:sz="0" w:space="0" w:color="auto"/>
          </w:divBdr>
        </w:div>
        <w:div w:id="1497767338">
          <w:marLeft w:val="0"/>
          <w:marRight w:val="0"/>
          <w:marTop w:val="0"/>
          <w:marBottom w:val="0"/>
          <w:divBdr>
            <w:top w:val="none" w:sz="0" w:space="0" w:color="auto"/>
            <w:left w:val="none" w:sz="0" w:space="0" w:color="auto"/>
            <w:bottom w:val="none" w:sz="0" w:space="0" w:color="auto"/>
            <w:right w:val="none" w:sz="0" w:space="0" w:color="auto"/>
          </w:divBdr>
        </w:div>
        <w:div w:id="1594776508">
          <w:marLeft w:val="0"/>
          <w:marRight w:val="0"/>
          <w:marTop w:val="0"/>
          <w:marBottom w:val="0"/>
          <w:divBdr>
            <w:top w:val="none" w:sz="0" w:space="0" w:color="auto"/>
            <w:left w:val="none" w:sz="0" w:space="0" w:color="auto"/>
            <w:bottom w:val="none" w:sz="0" w:space="0" w:color="auto"/>
            <w:right w:val="none" w:sz="0" w:space="0" w:color="auto"/>
          </w:divBdr>
        </w:div>
      </w:divsChild>
    </w:div>
    <w:div w:id="914776264">
      <w:bodyDiv w:val="1"/>
      <w:marLeft w:val="0"/>
      <w:marRight w:val="0"/>
      <w:marTop w:val="0"/>
      <w:marBottom w:val="0"/>
      <w:divBdr>
        <w:top w:val="none" w:sz="0" w:space="0" w:color="auto"/>
        <w:left w:val="none" w:sz="0" w:space="0" w:color="auto"/>
        <w:bottom w:val="none" w:sz="0" w:space="0" w:color="auto"/>
        <w:right w:val="none" w:sz="0" w:space="0" w:color="auto"/>
      </w:divBdr>
      <w:divsChild>
        <w:div w:id="209659164">
          <w:marLeft w:val="0"/>
          <w:marRight w:val="0"/>
          <w:marTop w:val="0"/>
          <w:marBottom w:val="0"/>
          <w:divBdr>
            <w:top w:val="none" w:sz="0" w:space="0" w:color="auto"/>
            <w:left w:val="none" w:sz="0" w:space="0" w:color="auto"/>
            <w:bottom w:val="none" w:sz="0" w:space="0" w:color="auto"/>
            <w:right w:val="none" w:sz="0" w:space="0" w:color="auto"/>
          </w:divBdr>
        </w:div>
        <w:div w:id="491457952">
          <w:marLeft w:val="0"/>
          <w:marRight w:val="0"/>
          <w:marTop w:val="0"/>
          <w:marBottom w:val="0"/>
          <w:divBdr>
            <w:top w:val="none" w:sz="0" w:space="0" w:color="auto"/>
            <w:left w:val="none" w:sz="0" w:space="0" w:color="auto"/>
            <w:bottom w:val="none" w:sz="0" w:space="0" w:color="auto"/>
            <w:right w:val="none" w:sz="0" w:space="0" w:color="auto"/>
          </w:divBdr>
        </w:div>
        <w:div w:id="811094602">
          <w:marLeft w:val="0"/>
          <w:marRight w:val="0"/>
          <w:marTop w:val="0"/>
          <w:marBottom w:val="0"/>
          <w:divBdr>
            <w:top w:val="none" w:sz="0" w:space="0" w:color="auto"/>
            <w:left w:val="none" w:sz="0" w:space="0" w:color="auto"/>
            <w:bottom w:val="none" w:sz="0" w:space="0" w:color="auto"/>
            <w:right w:val="none" w:sz="0" w:space="0" w:color="auto"/>
          </w:divBdr>
        </w:div>
        <w:div w:id="822891072">
          <w:marLeft w:val="0"/>
          <w:marRight w:val="0"/>
          <w:marTop w:val="0"/>
          <w:marBottom w:val="0"/>
          <w:divBdr>
            <w:top w:val="none" w:sz="0" w:space="0" w:color="auto"/>
            <w:left w:val="none" w:sz="0" w:space="0" w:color="auto"/>
            <w:bottom w:val="none" w:sz="0" w:space="0" w:color="auto"/>
            <w:right w:val="none" w:sz="0" w:space="0" w:color="auto"/>
          </w:divBdr>
        </w:div>
        <w:div w:id="835414228">
          <w:marLeft w:val="0"/>
          <w:marRight w:val="0"/>
          <w:marTop w:val="0"/>
          <w:marBottom w:val="0"/>
          <w:divBdr>
            <w:top w:val="none" w:sz="0" w:space="0" w:color="auto"/>
            <w:left w:val="none" w:sz="0" w:space="0" w:color="auto"/>
            <w:bottom w:val="none" w:sz="0" w:space="0" w:color="auto"/>
            <w:right w:val="none" w:sz="0" w:space="0" w:color="auto"/>
          </w:divBdr>
        </w:div>
        <w:div w:id="842205412">
          <w:marLeft w:val="0"/>
          <w:marRight w:val="0"/>
          <w:marTop w:val="0"/>
          <w:marBottom w:val="0"/>
          <w:divBdr>
            <w:top w:val="none" w:sz="0" w:space="0" w:color="auto"/>
            <w:left w:val="none" w:sz="0" w:space="0" w:color="auto"/>
            <w:bottom w:val="none" w:sz="0" w:space="0" w:color="auto"/>
            <w:right w:val="none" w:sz="0" w:space="0" w:color="auto"/>
          </w:divBdr>
        </w:div>
        <w:div w:id="1115053471">
          <w:marLeft w:val="0"/>
          <w:marRight w:val="0"/>
          <w:marTop w:val="0"/>
          <w:marBottom w:val="0"/>
          <w:divBdr>
            <w:top w:val="none" w:sz="0" w:space="0" w:color="auto"/>
            <w:left w:val="none" w:sz="0" w:space="0" w:color="auto"/>
            <w:bottom w:val="none" w:sz="0" w:space="0" w:color="auto"/>
            <w:right w:val="none" w:sz="0" w:space="0" w:color="auto"/>
          </w:divBdr>
        </w:div>
        <w:div w:id="1874877453">
          <w:marLeft w:val="0"/>
          <w:marRight w:val="0"/>
          <w:marTop w:val="0"/>
          <w:marBottom w:val="0"/>
          <w:divBdr>
            <w:top w:val="none" w:sz="0" w:space="0" w:color="auto"/>
            <w:left w:val="none" w:sz="0" w:space="0" w:color="auto"/>
            <w:bottom w:val="none" w:sz="0" w:space="0" w:color="auto"/>
            <w:right w:val="none" w:sz="0" w:space="0" w:color="auto"/>
          </w:divBdr>
        </w:div>
        <w:div w:id="1914200813">
          <w:marLeft w:val="0"/>
          <w:marRight w:val="0"/>
          <w:marTop w:val="0"/>
          <w:marBottom w:val="0"/>
          <w:divBdr>
            <w:top w:val="none" w:sz="0" w:space="0" w:color="auto"/>
            <w:left w:val="none" w:sz="0" w:space="0" w:color="auto"/>
            <w:bottom w:val="none" w:sz="0" w:space="0" w:color="auto"/>
            <w:right w:val="none" w:sz="0" w:space="0" w:color="auto"/>
          </w:divBdr>
        </w:div>
      </w:divsChild>
    </w:div>
    <w:div w:id="986665970">
      <w:bodyDiv w:val="1"/>
      <w:marLeft w:val="0"/>
      <w:marRight w:val="0"/>
      <w:marTop w:val="0"/>
      <w:marBottom w:val="0"/>
      <w:divBdr>
        <w:top w:val="none" w:sz="0" w:space="0" w:color="auto"/>
        <w:left w:val="none" w:sz="0" w:space="0" w:color="auto"/>
        <w:bottom w:val="none" w:sz="0" w:space="0" w:color="auto"/>
        <w:right w:val="none" w:sz="0" w:space="0" w:color="auto"/>
      </w:divBdr>
      <w:divsChild>
        <w:div w:id="520555837">
          <w:marLeft w:val="0"/>
          <w:marRight w:val="0"/>
          <w:marTop w:val="0"/>
          <w:marBottom w:val="0"/>
          <w:divBdr>
            <w:top w:val="none" w:sz="0" w:space="0" w:color="auto"/>
            <w:left w:val="none" w:sz="0" w:space="0" w:color="auto"/>
            <w:bottom w:val="none" w:sz="0" w:space="0" w:color="auto"/>
            <w:right w:val="none" w:sz="0" w:space="0" w:color="auto"/>
          </w:divBdr>
        </w:div>
        <w:div w:id="688680825">
          <w:marLeft w:val="0"/>
          <w:marRight w:val="0"/>
          <w:marTop w:val="0"/>
          <w:marBottom w:val="0"/>
          <w:divBdr>
            <w:top w:val="none" w:sz="0" w:space="0" w:color="auto"/>
            <w:left w:val="none" w:sz="0" w:space="0" w:color="auto"/>
            <w:bottom w:val="none" w:sz="0" w:space="0" w:color="auto"/>
            <w:right w:val="none" w:sz="0" w:space="0" w:color="auto"/>
          </w:divBdr>
        </w:div>
        <w:div w:id="1841578610">
          <w:marLeft w:val="0"/>
          <w:marRight w:val="0"/>
          <w:marTop w:val="0"/>
          <w:marBottom w:val="0"/>
          <w:divBdr>
            <w:top w:val="none" w:sz="0" w:space="0" w:color="auto"/>
            <w:left w:val="none" w:sz="0" w:space="0" w:color="auto"/>
            <w:bottom w:val="none" w:sz="0" w:space="0" w:color="auto"/>
            <w:right w:val="none" w:sz="0" w:space="0" w:color="auto"/>
          </w:divBdr>
        </w:div>
      </w:divsChild>
    </w:div>
    <w:div w:id="1191333127">
      <w:bodyDiv w:val="1"/>
      <w:marLeft w:val="0"/>
      <w:marRight w:val="0"/>
      <w:marTop w:val="0"/>
      <w:marBottom w:val="0"/>
      <w:divBdr>
        <w:top w:val="none" w:sz="0" w:space="0" w:color="auto"/>
        <w:left w:val="none" w:sz="0" w:space="0" w:color="auto"/>
        <w:bottom w:val="none" w:sz="0" w:space="0" w:color="auto"/>
        <w:right w:val="none" w:sz="0" w:space="0" w:color="auto"/>
      </w:divBdr>
      <w:divsChild>
        <w:div w:id="182792092">
          <w:marLeft w:val="0"/>
          <w:marRight w:val="0"/>
          <w:marTop w:val="0"/>
          <w:marBottom w:val="0"/>
          <w:divBdr>
            <w:top w:val="none" w:sz="0" w:space="0" w:color="auto"/>
            <w:left w:val="none" w:sz="0" w:space="0" w:color="auto"/>
            <w:bottom w:val="none" w:sz="0" w:space="0" w:color="auto"/>
            <w:right w:val="none" w:sz="0" w:space="0" w:color="auto"/>
          </w:divBdr>
        </w:div>
        <w:div w:id="244071417">
          <w:marLeft w:val="0"/>
          <w:marRight w:val="0"/>
          <w:marTop w:val="0"/>
          <w:marBottom w:val="0"/>
          <w:divBdr>
            <w:top w:val="none" w:sz="0" w:space="0" w:color="auto"/>
            <w:left w:val="none" w:sz="0" w:space="0" w:color="auto"/>
            <w:bottom w:val="none" w:sz="0" w:space="0" w:color="auto"/>
            <w:right w:val="none" w:sz="0" w:space="0" w:color="auto"/>
          </w:divBdr>
        </w:div>
        <w:div w:id="1352147106">
          <w:marLeft w:val="0"/>
          <w:marRight w:val="0"/>
          <w:marTop w:val="0"/>
          <w:marBottom w:val="0"/>
          <w:divBdr>
            <w:top w:val="none" w:sz="0" w:space="0" w:color="auto"/>
            <w:left w:val="none" w:sz="0" w:space="0" w:color="auto"/>
            <w:bottom w:val="none" w:sz="0" w:space="0" w:color="auto"/>
            <w:right w:val="none" w:sz="0" w:space="0" w:color="auto"/>
          </w:divBdr>
        </w:div>
        <w:div w:id="1798334386">
          <w:marLeft w:val="0"/>
          <w:marRight w:val="0"/>
          <w:marTop w:val="0"/>
          <w:marBottom w:val="0"/>
          <w:divBdr>
            <w:top w:val="none" w:sz="0" w:space="0" w:color="auto"/>
            <w:left w:val="none" w:sz="0" w:space="0" w:color="auto"/>
            <w:bottom w:val="none" w:sz="0" w:space="0" w:color="auto"/>
            <w:right w:val="none" w:sz="0" w:space="0" w:color="auto"/>
          </w:divBdr>
        </w:div>
      </w:divsChild>
    </w:div>
    <w:div w:id="1215701390">
      <w:bodyDiv w:val="1"/>
      <w:marLeft w:val="0"/>
      <w:marRight w:val="0"/>
      <w:marTop w:val="0"/>
      <w:marBottom w:val="0"/>
      <w:divBdr>
        <w:top w:val="none" w:sz="0" w:space="0" w:color="auto"/>
        <w:left w:val="none" w:sz="0" w:space="0" w:color="auto"/>
        <w:bottom w:val="none" w:sz="0" w:space="0" w:color="auto"/>
        <w:right w:val="none" w:sz="0" w:space="0" w:color="auto"/>
      </w:divBdr>
    </w:div>
    <w:div w:id="1231039544">
      <w:bodyDiv w:val="1"/>
      <w:marLeft w:val="0"/>
      <w:marRight w:val="0"/>
      <w:marTop w:val="0"/>
      <w:marBottom w:val="0"/>
      <w:divBdr>
        <w:top w:val="none" w:sz="0" w:space="0" w:color="auto"/>
        <w:left w:val="none" w:sz="0" w:space="0" w:color="auto"/>
        <w:bottom w:val="none" w:sz="0" w:space="0" w:color="auto"/>
        <w:right w:val="none" w:sz="0" w:space="0" w:color="auto"/>
      </w:divBdr>
      <w:divsChild>
        <w:div w:id="673217346">
          <w:marLeft w:val="0"/>
          <w:marRight w:val="0"/>
          <w:marTop w:val="0"/>
          <w:marBottom w:val="0"/>
          <w:divBdr>
            <w:top w:val="none" w:sz="0" w:space="0" w:color="auto"/>
            <w:left w:val="none" w:sz="0" w:space="0" w:color="auto"/>
            <w:bottom w:val="none" w:sz="0" w:space="0" w:color="auto"/>
            <w:right w:val="none" w:sz="0" w:space="0" w:color="auto"/>
          </w:divBdr>
        </w:div>
        <w:div w:id="1653292327">
          <w:marLeft w:val="0"/>
          <w:marRight w:val="0"/>
          <w:marTop w:val="0"/>
          <w:marBottom w:val="0"/>
          <w:divBdr>
            <w:top w:val="none" w:sz="0" w:space="0" w:color="auto"/>
            <w:left w:val="none" w:sz="0" w:space="0" w:color="auto"/>
            <w:bottom w:val="none" w:sz="0" w:space="0" w:color="auto"/>
            <w:right w:val="none" w:sz="0" w:space="0" w:color="auto"/>
          </w:divBdr>
        </w:div>
        <w:div w:id="1687363842">
          <w:marLeft w:val="0"/>
          <w:marRight w:val="0"/>
          <w:marTop w:val="0"/>
          <w:marBottom w:val="0"/>
          <w:divBdr>
            <w:top w:val="none" w:sz="0" w:space="0" w:color="auto"/>
            <w:left w:val="none" w:sz="0" w:space="0" w:color="auto"/>
            <w:bottom w:val="none" w:sz="0" w:space="0" w:color="auto"/>
            <w:right w:val="none" w:sz="0" w:space="0" w:color="auto"/>
          </w:divBdr>
        </w:div>
      </w:divsChild>
    </w:div>
    <w:div w:id="1337264260">
      <w:bodyDiv w:val="1"/>
      <w:marLeft w:val="0"/>
      <w:marRight w:val="0"/>
      <w:marTop w:val="0"/>
      <w:marBottom w:val="0"/>
      <w:divBdr>
        <w:top w:val="none" w:sz="0" w:space="0" w:color="auto"/>
        <w:left w:val="none" w:sz="0" w:space="0" w:color="auto"/>
        <w:bottom w:val="none" w:sz="0" w:space="0" w:color="auto"/>
        <w:right w:val="none" w:sz="0" w:space="0" w:color="auto"/>
      </w:divBdr>
      <w:divsChild>
        <w:div w:id="702172371">
          <w:marLeft w:val="0"/>
          <w:marRight w:val="0"/>
          <w:marTop w:val="0"/>
          <w:marBottom w:val="0"/>
          <w:divBdr>
            <w:top w:val="none" w:sz="0" w:space="0" w:color="auto"/>
            <w:left w:val="none" w:sz="0" w:space="0" w:color="auto"/>
            <w:bottom w:val="none" w:sz="0" w:space="0" w:color="auto"/>
            <w:right w:val="none" w:sz="0" w:space="0" w:color="auto"/>
          </w:divBdr>
        </w:div>
        <w:div w:id="1021468386">
          <w:marLeft w:val="0"/>
          <w:marRight w:val="0"/>
          <w:marTop w:val="0"/>
          <w:marBottom w:val="0"/>
          <w:divBdr>
            <w:top w:val="none" w:sz="0" w:space="0" w:color="auto"/>
            <w:left w:val="none" w:sz="0" w:space="0" w:color="auto"/>
            <w:bottom w:val="none" w:sz="0" w:space="0" w:color="auto"/>
            <w:right w:val="none" w:sz="0" w:space="0" w:color="auto"/>
          </w:divBdr>
        </w:div>
        <w:div w:id="1181047933">
          <w:marLeft w:val="0"/>
          <w:marRight w:val="0"/>
          <w:marTop w:val="0"/>
          <w:marBottom w:val="0"/>
          <w:divBdr>
            <w:top w:val="none" w:sz="0" w:space="0" w:color="auto"/>
            <w:left w:val="none" w:sz="0" w:space="0" w:color="auto"/>
            <w:bottom w:val="none" w:sz="0" w:space="0" w:color="auto"/>
            <w:right w:val="none" w:sz="0" w:space="0" w:color="auto"/>
          </w:divBdr>
        </w:div>
      </w:divsChild>
    </w:div>
    <w:div w:id="1467434799">
      <w:bodyDiv w:val="1"/>
      <w:marLeft w:val="0"/>
      <w:marRight w:val="0"/>
      <w:marTop w:val="0"/>
      <w:marBottom w:val="0"/>
      <w:divBdr>
        <w:top w:val="none" w:sz="0" w:space="0" w:color="auto"/>
        <w:left w:val="none" w:sz="0" w:space="0" w:color="auto"/>
        <w:bottom w:val="none" w:sz="0" w:space="0" w:color="auto"/>
        <w:right w:val="none" w:sz="0" w:space="0" w:color="auto"/>
      </w:divBdr>
      <w:divsChild>
        <w:div w:id="576016221">
          <w:marLeft w:val="0"/>
          <w:marRight w:val="0"/>
          <w:marTop w:val="0"/>
          <w:marBottom w:val="0"/>
          <w:divBdr>
            <w:top w:val="none" w:sz="0" w:space="0" w:color="auto"/>
            <w:left w:val="none" w:sz="0" w:space="0" w:color="auto"/>
            <w:bottom w:val="none" w:sz="0" w:space="0" w:color="auto"/>
            <w:right w:val="none" w:sz="0" w:space="0" w:color="auto"/>
          </w:divBdr>
        </w:div>
        <w:div w:id="1235631089">
          <w:marLeft w:val="0"/>
          <w:marRight w:val="0"/>
          <w:marTop w:val="0"/>
          <w:marBottom w:val="0"/>
          <w:divBdr>
            <w:top w:val="none" w:sz="0" w:space="0" w:color="auto"/>
            <w:left w:val="none" w:sz="0" w:space="0" w:color="auto"/>
            <w:bottom w:val="none" w:sz="0" w:space="0" w:color="auto"/>
            <w:right w:val="none" w:sz="0" w:space="0" w:color="auto"/>
          </w:divBdr>
        </w:div>
        <w:div w:id="1379282779">
          <w:marLeft w:val="0"/>
          <w:marRight w:val="0"/>
          <w:marTop w:val="0"/>
          <w:marBottom w:val="0"/>
          <w:divBdr>
            <w:top w:val="none" w:sz="0" w:space="0" w:color="auto"/>
            <w:left w:val="none" w:sz="0" w:space="0" w:color="auto"/>
            <w:bottom w:val="none" w:sz="0" w:space="0" w:color="auto"/>
            <w:right w:val="none" w:sz="0" w:space="0" w:color="auto"/>
          </w:divBdr>
        </w:div>
      </w:divsChild>
    </w:div>
    <w:div w:id="1564173168">
      <w:bodyDiv w:val="1"/>
      <w:marLeft w:val="0"/>
      <w:marRight w:val="0"/>
      <w:marTop w:val="0"/>
      <w:marBottom w:val="0"/>
      <w:divBdr>
        <w:top w:val="none" w:sz="0" w:space="0" w:color="auto"/>
        <w:left w:val="none" w:sz="0" w:space="0" w:color="auto"/>
        <w:bottom w:val="none" w:sz="0" w:space="0" w:color="auto"/>
        <w:right w:val="none" w:sz="0" w:space="0" w:color="auto"/>
      </w:divBdr>
      <w:divsChild>
        <w:div w:id="1601251888">
          <w:marLeft w:val="0"/>
          <w:marRight w:val="0"/>
          <w:marTop w:val="0"/>
          <w:marBottom w:val="0"/>
          <w:divBdr>
            <w:top w:val="none" w:sz="0" w:space="0" w:color="auto"/>
            <w:left w:val="none" w:sz="0" w:space="0" w:color="auto"/>
            <w:bottom w:val="none" w:sz="0" w:space="0" w:color="auto"/>
            <w:right w:val="none" w:sz="0" w:space="0" w:color="auto"/>
          </w:divBdr>
        </w:div>
        <w:div w:id="372191929">
          <w:marLeft w:val="0"/>
          <w:marRight w:val="0"/>
          <w:marTop w:val="0"/>
          <w:marBottom w:val="0"/>
          <w:divBdr>
            <w:top w:val="none" w:sz="0" w:space="0" w:color="auto"/>
            <w:left w:val="none" w:sz="0" w:space="0" w:color="auto"/>
            <w:bottom w:val="none" w:sz="0" w:space="0" w:color="auto"/>
            <w:right w:val="none" w:sz="0" w:space="0" w:color="auto"/>
          </w:divBdr>
        </w:div>
        <w:div w:id="1954288317">
          <w:marLeft w:val="0"/>
          <w:marRight w:val="0"/>
          <w:marTop w:val="0"/>
          <w:marBottom w:val="0"/>
          <w:divBdr>
            <w:top w:val="none" w:sz="0" w:space="0" w:color="auto"/>
            <w:left w:val="none" w:sz="0" w:space="0" w:color="auto"/>
            <w:bottom w:val="none" w:sz="0" w:space="0" w:color="auto"/>
            <w:right w:val="none" w:sz="0" w:space="0" w:color="auto"/>
          </w:divBdr>
        </w:div>
        <w:div w:id="1998679193">
          <w:marLeft w:val="0"/>
          <w:marRight w:val="0"/>
          <w:marTop w:val="0"/>
          <w:marBottom w:val="0"/>
          <w:divBdr>
            <w:top w:val="none" w:sz="0" w:space="0" w:color="auto"/>
            <w:left w:val="none" w:sz="0" w:space="0" w:color="auto"/>
            <w:bottom w:val="none" w:sz="0" w:space="0" w:color="auto"/>
            <w:right w:val="none" w:sz="0" w:space="0" w:color="auto"/>
          </w:divBdr>
        </w:div>
      </w:divsChild>
    </w:div>
    <w:div w:id="1794209879">
      <w:bodyDiv w:val="1"/>
      <w:marLeft w:val="0"/>
      <w:marRight w:val="0"/>
      <w:marTop w:val="0"/>
      <w:marBottom w:val="0"/>
      <w:divBdr>
        <w:top w:val="none" w:sz="0" w:space="0" w:color="auto"/>
        <w:left w:val="none" w:sz="0" w:space="0" w:color="auto"/>
        <w:bottom w:val="none" w:sz="0" w:space="0" w:color="auto"/>
        <w:right w:val="none" w:sz="0" w:space="0" w:color="auto"/>
      </w:divBdr>
    </w:div>
    <w:div w:id="1844977364">
      <w:bodyDiv w:val="1"/>
      <w:marLeft w:val="0"/>
      <w:marRight w:val="0"/>
      <w:marTop w:val="0"/>
      <w:marBottom w:val="0"/>
      <w:divBdr>
        <w:top w:val="none" w:sz="0" w:space="0" w:color="auto"/>
        <w:left w:val="none" w:sz="0" w:space="0" w:color="auto"/>
        <w:bottom w:val="none" w:sz="0" w:space="0" w:color="auto"/>
        <w:right w:val="none" w:sz="0" w:space="0" w:color="auto"/>
      </w:divBdr>
      <w:divsChild>
        <w:div w:id="275063518">
          <w:marLeft w:val="0"/>
          <w:marRight w:val="0"/>
          <w:marTop w:val="0"/>
          <w:marBottom w:val="0"/>
          <w:divBdr>
            <w:top w:val="none" w:sz="0" w:space="0" w:color="auto"/>
            <w:left w:val="none" w:sz="0" w:space="0" w:color="auto"/>
            <w:bottom w:val="none" w:sz="0" w:space="0" w:color="auto"/>
            <w:right w:val="none" w:sz="0" w:space="0" w:color="auto"/>
          </w:divBdr>
        </w:div>
        <w:div w:id="848369599">
          <w:marLeft w:val="0"/>
          <w:marRight w:val="0"/>
          <w:marTop w:val="0"/>
          <w:marBottom w:val="0"/>
          <w:divBdr>
            <w:top w:val="none" w:sz="0" w:space="0" w:color="auto"/>
            <w:left w:val="none" w:sz="0" w:space="0" w:color="auto"/>
            <w:bottom w:val="none" w:sz="0" w:space="0" w:color="auto"/>
            <w:right w:val="none" w:sz="0" w:space="0" w:color="auto"/>
          </w:divBdr>
        </w:div>
        <w:div w:id="1992056291">
          <w:marLeft w:val="0"/>
          <w:marRight w:val="0"/>
          <w:marTop w:val="0"/>
          <w:marBottom w:val="0"/>
          <w:divBdr>
            <w:top w:val="none" w:sz="0" w:space="0" w:color="auto"/>
            <w:left w:val="none" w:sz="0" w:space="0" w:color="auto"/>
            <w:bottom w:val="none" w:sz="0" w:space="0" w:color="auto"/>
            <w:right w:val="none" w:sz="0" w:space="0" w:color="auto"/>
          </w:divBdr>
        </w:div>
      </w:divsChild>
    </w:div>
    <w:div w:id="2049835468">
      <w:bodyDiv w:val="1"/>
      <w:marLeft w:val="0"/>
      <w:marRight w:val="0"/>
      <w:marTop w:val="0"/>
      <w:marBottom w:val="0"/>
      <w:divBdr>
        <w:top w:val="none" w:sz="0" w:space="0" w:color="auto"/>
        <w:left w:val="none" w:sz="0" w:space="0" w:color="auto"/>
        <w:bottom w:val="none" w:sz="0" w:space="0" w:color="auto"/>
        <w:right w:val="none" w:sz="0" w:space="0" w:color="auto"/>
      </w:divBdr>
      <w:divsChild>
        <w:div w:id="2043967979">
          <w:marLeft w:val="0"/>
          <w:marRight w:val="0"/>
          <w:marTop w:val="0"/>
          <w:marBottom w:val="0"/>
          <w:divBdr>
            <w:top w:val="none" w:sz="0" w:space="0" w:color="auto"/>
            <w:left w:val="none" w:sz="0" w:space="0" w:color="auto"/>
            <w:bottom w:val="none" w:sz="0" w:space="0" w:color="auto"/>
            <w:right w:val="none" w:sz="0" w:space="0" w:color="auto"/>
          </w:divBdr>
        </w:div>
        <w:div w:id="1453474305">
          <w:marLeft w:val="0"/>
          <w:marRight w:val="0"/>
          <w:marTop w:val="0"/>
          <w:marBottom w:val="0"/>
          <w:divBdr>
            <w:top w:val="none" w:sz="0" w:space="0" w:color="auto"/>
            <w:left w:val="none" w:sz="0" w:space="0" w:color="auto"/>
            <w:bottom w:val="none" w:sz="0" w:space="0" w:color="auto"/>
            <w:right w:val="none" w:sz="0" w:space="0" w:color="auto"/>
          </w:divBdr>
        </w:div>
        <w:div w:id="709258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os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1C74-4D71-4684-9076-1C485BC9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22484</Words>
  <Characters>12817</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patikslinta pagal Švietimo įstatymą</vt:lpstr>
      <vt:lpstr>patikslinta pagal Švietimo įstatymą</vt:lpstr>
    </vt:vector>
  </TitlesOfParts>
  <Company>Hewlett-Packard Company</Company>
  <LinksUpToDate>false</LinksUpToDate>
  <CharactersWithSpaces>35231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 pagal Švietimo įstatymą</dc:title>
  <dc:creator>Asta</dc:creator>
  <cp:lastModifiedBy>Asta Baskeviciene</cp:lastModifiedBy>
  <cp:revision>2</cp:revision>
  <cp:lastPrinted>2021-12-16T09:19:00Z</cp:lastPrinted>
  <dcterms:created xsi:type="dcterms:W3CDTF">2024-03-14T13:57:00Z</dcterms:created>
  <dcterms:modified xsi:type="dcterms:W3CDTF">2024-03-14T13:57:00Z</dcterms:modified>
</cp:coreProperties>
</file>